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92B8B2" w14:textId="1C4C046B" w:rsidR="00AE404A" w:rsidRDefault="007D2974" w:rsidP="007D2974">
      <w:pPr>
        <w:pStyle w:val="Heading2"/>
        <w:numPr>
          <w:ilvl w:val="0"/>
          <w:numId w:val="0"/>
        </w:numPr>
        <w:ind w:left="567" w:hanging="567"/>
      </w:pPr>
      <w:r>
        <w:t xml:space="preserve">Bijlage D: </w:t>
      </w:r>
      <w:r w:rsidRPr="007D2974">
        <w:t>Formulier Beschrijving Opdrachtuitvoering</w:t>
      </w:r>
    </w:p>
    <w:p w14:paraId="65E9717D" w14:textId="77777777" w:rsidR="00991A88" w:rsidRPr="00991A88" w:rsidRDefault="00991A88" w:rsidP="00991A8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tblCellMar>
        <w:tblLook w:val="00A0" w:firstRow="1" w:lastRow="0" w:firstColumn="1" w:lastColumn="0" w:noHBand="0" w:noVBand="0"/>
      </w:tblPr>
      <w:tblGrid>
        <w:gridCol w:w="8494"/>
      </w:tblGrid>
      <w:tr w:rsidR="007D2974" w:rsidRPr="00EE721F" w14:paraId="21CA6A4A" w14:textId="77777777" w:rsidTr="00EE721F">
        <w:trPr>
          <w:trHeight w:val="1335"/>
        </w:trPr>
        <w:tc>
          <w:tcPr>
            <w:tcW w:w="8494" w:type="dxa"/>
          </w:tcPr>
          <w:p w14:paraId="6017D364" w14:textId="77777777" w:rsidR="007D2974" w:rsidRPr="00EE721F" w:rsidRDefault="007D2974">
            <w:pPr>
              <w:spacing w:line="360" w:lineRule="auto"/>
              <w:rPr>
                <w:rFonts w:cs="Poppins"/>
                <w:b/>
                <w:bCs/>
              </w:rPr>
            </w:pPr>
            <w:r w:rsidRPr="00EE721F">
              <w:rPr>
                <w:rFonts w:cs="Poppins"/>
                <w:b/>
                <w:bCs/>
              </w:rPr>
              <w:t xml:space="preserve">Betreft verwerking: </w:t>
            </w:r>
          </w:p>
          <w:p w14:paraId="0D1598BF" w14:textId="77777777" w:rsidR="007D2974" w:rsidRPr="00EE721F" w:rsidRDefault="007D2974">
            <w:pPr>
              <w:spacing w:line="360" w:lineRule="auto"/>
              <w:rPr>
                <w:rFonts w:cs="Poppins"/>
                <w:i/>
              </w:rPr>
            </w:pPr>
            <w:r w:rsidRPr="00EE721F">
              <w:rPr>
                <w:rFonts w:cs="Poppins"/>
                <w:i/>
              </w:rPr>
              <w:t>Beschrijf algemeen op maximaal 1 A4 (</w:t>
            </w:r>
            <w:proofErr w:type="spellStart"/>
            <w:r w:rsidRPr="00EE721F">
              <w:rPr>
                <w:rFonts w:cs="Poppins"/>
                <w:i/>
              </w:rPr>
              <w:t>Arial</w:t>
            </w:r>
            <w:proofErr w:type="spellEnd"/>
            <w:r w:rsidRPr="00EE721F">
              <w:rPr>
                <w:rFonts w:cs="Poppins"/>
                <w:i/>
              </w:rPr>
              <w:t>, 10pt) de wijze waarop de verwerking georganiseerd zal worden. Specifiek welke verwerkingstechnieken worden er op de afvalverwerking toegepast:</w:t>
            </w:r>
          </w:p>
          <w:p w14:paraId="3869CA66" w14:textId="01BCAAEF" w:rsidR="007D2974" w:rsidRPr="00AC6210" w:rsidRDefault="009B2F24">
            <w:pPr>
              <w:pStyle w:val="doMultiBulletStyle"/>
              <w:rPr>
                <w:rFonts w:ascii="Poppins" w:hAnsi="Poppins" w:cs="Poppins"/>
                <w:i/>
                <w:sz w:val="18"/>
                <w:szCs w:val="18"/>
                <w:lang w:eastAsia="nl-NL"/>
              </w:rPr>
            </w:pPr>
            <w:proofErr w:type="gramStart"/>
            <w:r w:rsidRPr="00AC6210">
              <w:rPr>
                <w:rFonts w:ascii="Poppins" w:hAnsi="Poppins" w:cs="Poppins"/>
                <w:i/>
                <w:sz w:val="18"/>
                <w:szCs w:val="18"/>
                <w:lang w:eastAsia="nl-NL"/>
              </w:rPr>
              <w:t>e</w:t>
            </w:r>
            <w:r w:rsidR="007D2974" w:rsidRPr="00AC6210">
              <w:rPr>
                <w:rFonts w:ascii="Poppins" w:hAnsi="Poppins" w:cs="Poppins"/>
                <w:i/>
                <w:sz w:val="18"/>
                <w:szCs w:val="18"/>
                <w:lang w:eastAsia="nl-NL"/>
              </w:rPr>
              <w:t>ventuele</w:t>
            </w:r>
            <w:proofErr w:type="gramEnd"/>
            <w:r w:rsidR="007D2974" w:rsidRPr="00AC6210">
              <w:rPr>
                <w:rFonts w:ascii="Poppins" w:hAnsi="Poppins" w:cs="Poppins"/>
                <w:i/>
                <w:sz w:val="18"/>
                <w:szCs w:val="18"/>
                <w:lang w:eastAsia="nl-NL"/>
              </w:rPr>
              <w:t xml:space="preserve"> </w:t>
            </w:r>
            <w:proofErr w:type="spellStart"/>
            <w:r w:rsidR="007D2974" w:rsidRPr="00AC6210">
              <w:rPr>
                <w:rFonts w:ascii="Poppins" w:hAnsi="Poppins" w:cs="Poppins"/>
                <w:i/>
                <w:sz w:val="18"/>
                <w:szCs w:val="18"/>
                <w:lang w:eastAsia="nl-NL"/>
              </w:rPr>
              <w:t>nascheiding</w:t>
            </w:r>
            <w:proofErr w:type="spellEnd"/>
          </w:p>
          <w:p w14:paraId="3E516398" w14:textId="3CDD132E" w:rsidR="007D2974" w:rsidRPr="00AC6210" w:rsidRDefault="007D2974">
            <w:pPr>
              <w:pStyle w:val="doMultiBulletStyle"/>
              <w:rPr>
                <w:rFonts w:ascii="Poppins" w:hAnsi="Poppins" w:cs="Poppins"/>
                <w:i/>
                <w:sz w:val="18"/>
                <w:szCs w:val="18"/>
                <w:lang w:eastAsia="nl-NL"/>
              </w:rPr>
            </w:pPr>
            <w:proofErr w:type="gramStart"/>
            <w:r w:rsidRPr="00AC6210">
              <w:rPr>
                <w:rFonts w:ascii="Poppins" w:hAnsi="Poppins" w:cs="Poppins"/>
                <w:i/>
                <w:sz w:val="18"/>
                <w:szCs w:val="18"/>
                <w:lang w:eastAsia="nl-NL"/>
              </w:rPr>
              <w:t>eventuele</w:t>
            </w:r>
            <w:proofErr w:type="gramEnd"/>
            <w:r w:rsidRPr="00AC6210">
              <w:rPr>
                <w:rFonts w:ascii="Poppins" w:hAnsi="Poppins" w:cs="Poppins"/>
                <w:i/>
                <w:sz w:val="18"/>
                <w:szCs w:val="18"/>
                <w:lang w:eastAsia="nl-NL"/>
              </w:rPr>
              <w:t xml:space="preserve"> CO2-afvang </w:t>
            </w:r>
          </w:p>
          <w:p w14:paraId="48FB2F2C" w14:textId="7147F5B9" w:rsidR="00CE004A" w:rsidRPr="00EE721F" w:rsidRDefault="00CE004A">
            <w:pPr>
              <w:pStyle w:val="doMultiBulletStyle"/>
              <w:rPr>
                <w:rFonts w:ascii="Poppins" w:hAnsi="Poppins" w:cs="Poppins"/>
                <w:i/>
                <w:sz w:val="18"/>
                <w:szCs w:val="18"/>
                <w:lang w:eastAsia="nl-NL"/>
              </w:rPr>
            </w:pPr>
            <w:proofErr w:type="gramStart"/>
            <w:r>
              <w:rPr>
                <w:rFonts w:ascii="Poppins" w:hAnsi="Poppins" w:cs="Poppins"/>
                <w:i/>
                <w:sz w:val="18"/>
                <w:szCs w:val="18"/>
                <w:lang w:eastAsia="nl-NL"/>
              </w:rPr>
              <w:t>verwerking</w:t>
            </w:r>
            <w:proofErr w:type="gramEnd"/>
            <w:r>
              <w:rPr>
                <w:rFonts w:ascii="Poppins" w:hAnsi="Poppins" w:cs="Poppins"/>
                <w:i/>
                <w:sz w:val="18"/>
                <w:szCs w:val="18"/>
                <w:lang w:eastAsia="nl-NL"/>
              </w:rPr>
              <w:t xml:space="preserve"> lachgascilinders</w:t>
            </w:r>
          </w:p>
          <w:p w14:paraId="53669762" w14:textId="77777777" w:rsidR="007D2974" w:rsidRPr="00EE721F" w:rsidRDefault="007D2974">
            <w:pPr>
              <w:pStyle w:val="doMultiBulletStyle"/>
              <w:numPr>
                <w:ilvl w:val="0"/>
                <w:numId w:val="0"/>
              </w:numPr>
              <w:rPr>
                <w:rFonts w:ascii="Poppins" w:hAnsi="Poppins" w:cs="Poppins"/>
                <w:i/>
                <w:sz w:val="18"/>
                <w:szCs w:val="18"/>
                <w:lang w:eastAsia="nl-NL"/>
              </w:rPr>
            </w:pPr>
          </w:p>
        </w:tc>
      </w:tr>
      <w:tr w:rsidR="007D2974" w:rsidRPr="00EE721F" w14:paraId="28868388" w14:textId="77777777" w:rsidTr="00EE721F">
        <w:trPr>
          <w:trHeight w:val="1335"/>
        </w:trPr>
        <w:tc>
          <w:tcPr>
            <w:tcW w:w="8494" w:type="dxa"/>
          </w:tcPr>
          <w:p w14:paraId="6D5C4AA2" w14:textId="43313522" w:rsidR="007D2974" w:rsidRPr="00EE721F" w:rsidRDefault="007D2974">
            <w:pPr>
              <w:spacing w:line="360" w:lineRule="auto"/>
              <w:rPr>
                <w:rFonts w:cs="Poppins"/>
                <w:b/>
                <w:bCs/>
              </w:rPr>
            </w:pPr>
            <w:r w:rsidRPr="00EE721F">
              <w:rPr>
                <w:rFonts w:cs="Poppins"/>
                <w:b/>
                <w:bCs/>
              </w:rPr>
              <w:t>Betreft CO2-kosten:</w:t>
            </w:r>
          </w:p>
          <w:p w14:paraId="08A81A12" w14:textId="77777777" w:rsidR="007D2974" w:rsidRPr="00EE721F" w:rsidRDefault="007D2974">
            <w:pPr>
              <w:spacing w:line="360" w:lineRule="auto"/>
              <w:rPr>
                <w:rFonts w:cs="Poppins"/>
                <w:i/>
              </w:rPr>
            </w:pPr>
            <w:r w:rsidRPr="00EE721F">
              <w:rPr>
                <w:rFonts w:cs="Poppins"/>
                <w:i/>
              </w:rPr>
              <w:t>Beschrijf algemeen op maximaal 1 A4 (</w:t>
            </w:r>
            <w:proofErr w:type="spellStart"/>
            <w:r w:rsidRPr="00EE721F">
              <w:rPr>
                <w:rFonts w:cs="Poppins"/>
                <w:i/>
              </w:rPr>
              <w:t>Arial</w:t>
            </w:r>
            <w:proofErr w:type="spellEnd"/>
            <w:r w:rsidRPr="00EE721F">
              <w:rPr>
                <w:rFonts w:cs="Poppins"/>
                <w:i/>
              </w:rPr>
              <w:t>, 10pt) de onderbouwing van de op het inschrijfformulier opgegeven CO2-kosten: welke zijn van toepassing en hoe is inschrijver tot het opgegeven bedrag gekomen?</w:t>
            </w:r>
          </w:p>
          <w:p w14:paraId="33FCE9B3" w14:textId="77777777" w:rsidR="007D2974" w:rsidRPr="00EE721F" w:rsidRDefault="007D2974">
            <w:pPr>
              <w:pStyle w:val="doMultiBulletStyle"/>
              <w:rPr>
                <w:rFonts w:ascii="Poppins" w:hAnsi="Poppins" w:cs="Poppins"/>
                <w:i/>
                <w:sz w:val="18"/>
                <w:szCs w:val="18"/>
                <w:lang w:eastAsia="nl-NL"/>
              </w:rPr>
            </w:pPr>
            <w:r w:rsidRPr="00EE721F">
              <w:rPr>
                <w:rFonts w:ascii="Poppins" w:hAnsi="Poppins" w:cs="Poppins"/>
                <w:i/>
                <w:sz w:val="18"/>
                <w:szCs w:val="18"/>
                <w:lang w:eastAsia="nl-NL"/>
              </w:rPr>
              <w:t>Nederlandse en/of buitenlandse CO2-heffingen die van toepassing zijn</w:t>
            </w:r>
          </w:p>
          <w:p w14:paraId="089E449C" w14:textId="77777777" w:rsidR="007D2974" w:rsidRPr="00EE721F" w:rsidRDefault="007D2974">
            <w:pPr>
              <w:pStyle w:val="doMultiBulletStyle"/>
              <w:rPr>
                <w:rFonts w:ascii="Poppins" w:hAnsi="Poppins" w:cs="Poppins"/>
                <w:i/>
                <w:sz w:val="18"/>
                <w:szCs w:val="18"/>
                <w:lang w:eastAsia="nl-NL"/>
              </w:rPr>
            </w:pPr>
            <w:r w:rsidRPr="00EE721F">
              <w:rPr>
                <w:rFonts w:ascii="Poppins" w:hAnsi="Poppins" w:cs="Poppins"/>
                <w:i/>
                <w:sz w:val="18"/>
                <w:szCs w:val="18"/>
                <w:lang w:eastAsia="nl-NL"/>
              </w:rPr>
              <w:t>Eventuele (geplande) t</w:t>
            </w:r>
            <w:r w:rsidRPr="00EE721F">
              <w:rPr>
                <w:rFonts w:ascii="Poppins" w:hAnsi="Poppins" w:cs="Poppins"/>
                <w:i/>
                <w:sz w:val="18"/>
                <w:szCs w:val="18"/>
              </w:rPr>
              <w:t>oepassing CCS</w:t>
            </w:r>
          </w:p>
          <w:p w14:paraId="3ABABA36" w14:textId="77777777" w:rsidR="007D2974" w:rsidRPr="00EE721F" w:rsidRDefault="007D2974">
            <w:pPr>
              <w:pStyle w:val="doMultiBulletStyle"/>
              <w:rPr>
                <w:rFonts w:ascii="Poppins" w:hAnsi="Poppins" w:cs="Poppins"/>
                <w:i/>
                <w:sz w:val="18"/>
                <w:szCs w:val="18"/>
                <w:lang w:eastAsia="nl-NL"/>
              </w:rPr>
            </w:pPr>
            <w:r w:rsidRPr="00EE721F">
              <w:rPr>
                <w:rFonts w:ascii="Poppins" w:hAnsi="Poppins" w:cs="Poppins"/>
                <w:i/>
                <w:sz w:val="18"/>
                <w:szCs w:val="18"/>
                <w:lang w:eastAsia="nl-NL"/>
              </w:rPr>
              <w:t xml:space="preserve">Het verloop van dispensatierechten en de eventuele verwachte aankoop van extra dispensatierechten. </w:t>
            </w:r>
          </w:p>
        </w:tc>
      </w:tr>
      <w:tr w:rsidR="007D2974" w:rsidRPr="00EE721F" w14:paraId="103C8517" w14:textId="77777777" w:rsidTr="00EE721F">
        <w:trPr>
          <w:trHeight w:val="1335"/>
        </w:trPr>
        <w:tc>
          <w:tcPr>
            <w:tcW w:w="8494" w:type="dxa"/>
          </w:tcPr>
          <w:p w14:paraId="4B70D10C" w14:textId="3DC11405" w:rsidR="007D2974" w:rsidRPr="00EE721F" w:rsidRDefault="007D2974">
            <w:pPr>
              <w:spacing w:line="360" w:lineRule="auto"/>
              <w:rPr>
                <w:rFonts w:cs="Poppins"/>
                <w:b/>
                <w:bCs/>
              </w:rPr>
            </w:pPr>
            <w:r w:rsidRPr="00EE721F">
              <w:rPr>
                <w:rFonts w:cs="Poppins"/>
                <w:b/>
                <w:bCs/>
              </w:rPr>
              <w:t>Betreft continuïteit:</w:t>
            </w:r>
          </w:p>
          <w:p w14:paraId="42108EA1" w14:textId="77777777" w:rsidR="007D2974" w:rsidRPr="00EE721F" w:rsidRDefault="007D2974">
            <w:pPr>
              <w:spacing w:line="360" w:lineRule="auto"/>
              <w:rPr>
                <w:rFonts w:cs="Poppins"/>
                <w:i/>
              </w:rPr>
            </w:pPr>
            <w:r w:rsidRPr="00EE721F">
              <w:rPr>
                <w:rFonts w:cs="Poppins"/>
                <w:i/>
              </w:rPr>
              <w:t>Beschrijf algemeen op maximaal 1 A4 (</w:t>
            </w:r>
            <w:proofErr w:type="spellStart"/>
            <w:r w:rsidRPr="00EE721F">
              <w:rPr>
                <w:rFonts w:cs="Poppins"/>
                <w:i/>
              </w:rPr>
              <w:t>Arial</w:t>
            </w:r>
            <w:proofErr w:type="spellEnd"/>
            <w:r w:rsidRPr="00EE721F">
              <w:rPr>
                <w:rFonts w:cs="Poppins"/>
                <w:i/>
              </w:rPr>
              <w:t>, 10pt) de wijze waarop de diensten opgestart worden bij de aanvang van de opdracht.</w:t>
            </w:r>
          </w:p>
        </w:tc>
      </w:tr>
      <w:tr w:rsidR="007D2974" w:rsidRPr="00EE721F" w14:paraId="5F42083B" w14:textId="77777777" w:rsidTr="00EE721F">
        <w:trPr>
          <w:trHeight w:val="1351"/>
        </w:trPr>
        <w:tc>
          <w:tcPr>
            <w:tcW w:w="8494" w:type="dxa"/>
          </w:tcPr>
          <w:p w14:paraId="721C9DCC" w14:textId="77777777" w:rsidR="007D2974" w:rsidRPr="00EE721F" w:rsidRDefault="007D2974">
            <w:pPr>
              <w:spacing w:line="360" w:lineRule="auto"/>
              <w:rPr>
                <w:rFonts w:cs="Poppins"/>
                <w:b/>
                <w:bCs/>
              </w:rPr>
            </w:pPr>
            <w:r w:rsidRPr="00EE721F">
              <w:rPr>
                <w:rFonts w:cs="Poppins"/>
                <w:b/>
                <w:bCs/>
              </w:rPr>
              <w:t>Betreft grensoverschrijdend transport:</w:t>
            </w:r>
          </w:p>
          <w:p w14:paraId="4EDE843C" w14:textId="77777777" w:rsidR="007D2974" w:rsidRPr="00EE721F" w:rsidRDefault="007D2974">
            <w:pPr>
              <w:spacing w:line="360" w:lineRule="auto"/>
              <w:rPr>
                <w:rFonts w:cs="Poppins"/>
                <w:i/>
              </w:rPr>
            </w:pPr>
            <w:r w:rsidRPr="00EE721F">
              <w:rPr>
                <w:rFonts w:cs="Poppins"/>
                <w:i/>
              </w:rPr>
              <w:t>Beschrijf algemeen op maximaal 1 A4 (</w:t>
            </w:r>
            <w:proofErr w:type="spellStart"/>
            <w:r w:rsidRPr="00EE721F">
              <w:rPr>
                <w:rFonts w:cs="Poppins"/>
                <w:i/>
              </w:rPr>
              <w:t>Arial</w:t>
            </w:r>
            <w:proofErr w:type="spellEnd"/>
            <w:r w:rsidRPr="00EE721F">
              <w:rPr>
                <w:rFonts w:cs="Poppins"/>
                <w:i/>
              </w:rPr>
              <w:t>, 10pt) de wijze waarop het transport van afval georganiseerd zal worden. Specifiek:</w:t>
            </w:r>
          </w:p>
          <w:p w14:paraId="4983C5A4" w14:textId="77777777" w:rsidR="007D2974" w:rsidRPr="00EE721F" w:rsidRDefault="007D2974" w:rsidP="007D2974">
            <w:pPr>
              <w:pStyle w:val="doMultiBulletStyle"/>
              <w:rPr>
                <w:rFonts w:ascii="Poppins" w:hAnsi="Poppins" w:cs="Poppins"/>
                <w:i/>
                <w:sz w:val="18"/>
                <w:szCs w:val="18"/>
              </w:rPr>
            </w:pPr>
            <w:proofErr w:type="gramStart"/>
            <w:r w:rsidRPr="00EE721F">
              <w:rPr>
                <w:rFonts w:ascii="Poppins" w:hAnsi="Poppins" w:cs="Poppins"/>
                <w:i/>
                <w:sz w:val="18"/>
                <w:szCs w:val="18"/>
                <w:lang w:eastAsia="nl-NL"/>
              </w:rPr>
              <w:t>indien</w:t>
            </w:r>
            <w:proofErr w:type="gramEnd"/>
            <w:r w:rsidRPr="00EE721F">
              <w:rPr>
                <w:rFonts w:ascii="Poppins" w:hAnsi="Poppins" w:cs="Poppins"/>
                <w:i/>
                <w:sz w:val="18"/>
                <w:szCs w:val="18"/>
                <w:lang w:eastAsia="nl-NL"/>
              </w:rPr>
              <w:t xml:space="preserve"> sprake is van grensoverschrijdend transport dient inschrijver inzichtelijk te maken hoe hij dit gaat organiseren en aan te tonen dat dit niet de eerste en enige opdracht is waarin de inschrijver te maken heeft met grensoverschrijdend transport en EVOA-regelgeving;</w:t>
            </w:r>
          </w:p>
        </w:tc>
      </w:tr>
      <w:tr w:rsidR="007D2974" w:rsidRPr="00EE721F" w14:paraId="2778D642" w14:textId="77777777" w:rsidTr="00EE721F">
        <w:trPr>
          <w:trHeight w:val="1351"/>
        </w:trPr>
        <w:tc>
          <w:tcPr>
            <w:tcW w:w="8494" w:type="dxa"/>
          </w:tcPr>
          <w:p w14:paraId="0342AF9B" w14:textId="77777777" w:rsidR="007D2974" w:rsidRPr="00EE721F" w:rsidRDefault="007D2974">
            <w:pPr>
              <w:spacing w:line="360" w:lineRule="auto"/>
              <w:rPr>
                <w:rFonts w:cs="Poppins"/>
                <w:b/>
                <w:bCs/>
              </w:rPr>
            </w:pPr>
            <w:r w:rsidRPr="00EE721F">
              <w:rPr>
                <w:rFonts w:cs="Poppins"/>
                <w:b/>
                <w:bCs/>
              </w:rPr>
              <w:t>Betreft onderaannemer:</w:t>
            </w:r>
          </w:p>
          <w:p w14:paraId="30577D90" w14:textId="70AABA1B" w:rsidR="007D2974" w:rsidRPr="00EE721F" w:rsidRDefault="007D2974">
            <w:pPr>
              <w:spacing w:line="360" w:lineRule="auto"/>
              <w:rPr>
                <w:rFonts w:cs="Poppins"/>
                <w:i/>
              </w:rPr>
            </w:pPr>
            <w:r w:rsidRPr="00EE721F">
              <w:rPr>
                <w:rFonts w:cs="Poppins"/>
                <w:i/>
              </w:rPr>
              <w:t>Beschrijf algemeen op maximaal 1 A4 (</w:t>
            </w:r>
            <w:proofErr w:type="spellStart"/>
            <w:r w:rsidRPr="00EE721F">
              <w:rPr>
                <w:rFonts w:cs="Poppins"/>
                <w:i/>
              </w:rPr>
              <w:t>Arial</w:t>
            </w:r>
            <w:proofErr w:type="spellEnd"/>
            <w:r w:rsidRPr="00EE721F">
              <w:rPr>
                <w:rFonts w:cs="Poppins"/>
                <w:i/>
              </w:rPr>
              <w:t xml:space="preserve">, 10pt) de wijze waarop </w:t>
            </w:r>
            <w:proofErr w:type="spellStart"/>
            <w:r w:rsidRPr="00EE721F">
              <w:rPr>
                <w:rFonts w:cs="Poppins"/>
                <w:i/>
              </w:rPr>
              <w:t>onderaanneming</w:t>
            </w:r>
            <w:proofErr w:type="spellEnd"/>
            <w:r w:rsidRPr="00EE721F">
              <w:rPr>
                <w:rFonts w:cs="Poppins"/>
                <w:i/>
              </w:rPr>
              <w:t xml:space="preserve"> georganiseerd zal worden (indien van toepassing)</w:t>
            </w:r>
            <w:r w:rsidRPr="00EE721F">
              <w:rPr>
                <w:rFonts w:cs="Poppins"/>
              </w:rPr>
              <w:t>.</w:t>
            </w:r>
          </w:p>
        </w:tc>
      </w:tr>
      <w:tr w:rsidR="007D2974" w:rsidRPr="00EE721F" w14:paraId="2BCBC71B" w14:textId="77777777" w:rsidTr="00EE721F">
        <w:trPr>
          <w:trHeight w:val="1668"/>
        </w:trPr>
        <w:tc>
          <w:tcPr>
            <w:tcW w:w="8494" w:type="dxa"/>
          </w:tcPr>
          <w:p w14:paraId="61C05D65" w14:textId="3F395DE8" w:rsidR="007D2974" w:rsidRPr="00EE721F" w:rsidRDefault="007D2974">
            <w:pPr>
              <w:spacing w:line="360" w:lineRule="auto"/>
              <w:rPr>
                <w:rFonts w:cs="Poppins"/>
              </w:rPr>
            </w:pPr>
            <w:r w:rsidRPr="00EE721F">
              <w:rPr>
                <w:rFonts w:cs="Poppins"/>
                <w:b/>
                <w:bCs/>
              </w:rPr>
              <w:lastRenderedPageBreak/>
              <w:t xml:space="preserve">Betreft gebruik </w:t>
            </w:r>
            <w:r w:rsidR="00EE721F">
              <w:rPr>
                <w:rFonts w:cs="Poppins"/>
                <w:b/>
                <w:bCs/>
              </w:rPr>
              <w:t>beroeps</w:t>
            </w:r>
            <w:r w:rsidRPr="00EE721F">
              <w:rPr>
                <w:rFonts w:cs="Poppins"/>
                <w:b/>
                <w:bCs/>
              </w:rPr>
              <w:t>bekwaamheid van een derde</w:t>
            </w:r>
            <w:r w:rsidRPr="00EE721F">
              <w:rPr>
                <w:rFonts w:cs="Poppins"/>
              </w:rPr>
              <w:br/>
            </w:r>
            <w:r w:rsidRPr="00EE721F">
              <w:rPr>
                <w:rFonts w:cs="Poppins"/>
                <w:i/>
              </w:rPr>
              <w:t>Beschrijf algemeen op maximaal 1 A4 (</w:t>
            </w:r>
            <w:proofErr w:type="spellStart"/>
            <w:r w:rsidRPr="00EE721F">
              <w:rPr>
                <w:rFonts w:cs="Poppins"/>
                <w:i/>
              </w:rPr>
              <w:t>Arial</w:t>
            </w:r>
            <w:proofErr w:type="spellEnd"/>
            <w:r w:rsidRPr="00EE721F">
              <w:rPr>
                <w:rFonts w:cs="Poppins"/>
                <w:i/>
              </w:rPr>
              <w:t xml:space="preserve">, 10pt) de wijze waarop de inschrijver gebruik zal maken van de bekwaamheid van een derde of meerdere derden (indien van toepassing). </w:t>
            </w:r>
          </w:p>
        </w:tc>
      </w:tr>
      <w:tr w:rsidR="007D2974" w:rsidRPr="00EE721F" w14:paraId="77ADB4BE" w14:textId="77777777" w:rsidTr="00EE721F">
        <w:trPr>
          <w:trHeight w:val="2912"/>
        </w:trPr>
        <w:tc>
          <w:tcPr>
            <w:tcW w:w="8494" w:type="dxa"/>
          </w:tcPr>
          <w:p w14:paraId="43A2215D" w14:textId="77777777" w:rsidR="007D2974" w:rsidRPr="00EE721F" w:rsidRDefault="007D2974">
            <w:pPr>
              <w:spacing w:line="360" w:lineRule="auto"/>
              <w:rPr>
                <w:rFonts w:cs="Poppins"/>
                <w:b/>
                <w:bCs/>
              </w:rPr>
            </w:pPr>
            <w:r w:rsidRPr="00EE721F">
              <w:rPr>
                <w:rFonts w:cs="Poppins"/>
                <w:b/>
                <w:bCs/>
              </w:rPr>
              <w:t>Opdrachtgever verklaart dat het bovengenoemde plan van aanpak:</w:t>
            </w:r>
          </w:p>
          <w:p w14:paraId="3DE6BC5C" w14:textId="77777777" w:rsidR="007D2974" w:rsidRPr="00EE721F" w:rsidRDefault="007D2974" w:rsidP="007D2974">
            <w:pPr>
              <w:numPr>
                <w:ilvl w:val="0"/>
                <w:numId w:val="10"/>
              </w:numPr>
              <w:tabs>
                <w:tab w:val="clear" w:pos="1080"/>
              </w:tabs>
              <w:spacing w:line="360" w:lineRule="auto"/>
              <w:ind w:left="594" w:hanging="594"/>
              <w:rPr>
                <w:rFonts w:cs="Poppins"/>
              </w:rPr>
            </w:pPr>
            <w:proofErr w:type="gramStart"/>
            <w:r w:rsidRPr="00EE721F">
              <w:rPr>
                <w:rFonts w:cs="Poppins"/>
              </w:rPr>
              <w:t>binnen</w:t>
            </w:r>
            <w:proofErr w:type="gramEnd"/>
            <w:r w:rsidRPr="00EE721F">
              <w:rPr>
                <w:rFonts w:cs="Poppins"/>
              </w:rPr>
              <w:t xml:space="preserve"> overeengekomen budget/prijsafspraken wordt afgerond;</w:t>
            </w:r>
            <w:r w:rsidRPr="00EE721F">
              <w:rPr>
                <w:rFonts w:eastAsia="Verdana" w:cs="Poppins"/>
                <w:b/>
                <w:bCs/>
              </w:rPr>
              <w:t xml:space="preserve"> </w:t>
            </w:r>
          </w:p>
          <w:p w14:paraId="57D4EB83" w14:textId="77777777" w:rsidR="007D2974" w:rsidRPr="00EE721F" w:rsidRDefault="007D2974" w:rsidP="007D2974">
            <w:pPr>
              <w:numPr>
                <w:ilvl w:val="0"/>
                <w:numId w:val="10"/>
              </w:numPr>
              <w:tabs>
                <w:tab w:val="clear" w:pos="1080"/>
              </w:tabs>
              <w:spacing w:line="360" w:lineRule="auto"/>
              <w:ind w:left="594" w:hanging="594"/>
              <w:rPr>
                <w:rFonts w:cs="Poppins"/>
              </w:rPr>
            </w:pPr>
            <w:proofErr w:type="gramStart"/>
            <w:r w:rsidRPr="00EE721F">
              <w:rPr>
                <w:rFonts w:cs="Poppins"/>
              </w:rPr>
              <w:t>binnen</w:t>
            </w:r>
            <w:proofErr w:type="gramEnd"/>
            <w:r w:rsidRPr="00EE721F">
              <w:rPr>
                <w:rFonts w:cs="Poppins"/>
              </w:rPr>
              <w:t xml:space="preserve"> de overeengekomen planning wordt uitgevoerd;</w:t>
            </w:r>
          </w:p>
          <w:p w14:paraId="1E5BF57B" w14:textId="77777777" w:rsidR="007D2974" w:rsidRPr="00EE721F" w:rsidRDefault="007D2974" w:rsidP="007D2974">
            <w:pPr>
              <w:numPr>
                <w:ilvl w:val="0"/>
                <w:numId w:val="10"/>
              </w:numPr>
              <w:tabs>
                <w:tab w:val="clear" w:pos="1080"/>
              </w:tabs>
              <w:spacing w:line="360" w:lineRule="auto"/>
              <w:ind w:left="594" w:hanging="594"/>
              <w:rPr>
                <w:rFonts w:cs="Poppins"/>
              </w:rPr>
            </w:pPr>
            <w:proofErr w:type="gramStart"/>
            <w:r w:rsidRPr="00EE721F">
              <w:rPr>
                <w:rFonts w:cs="Poppins"/>
              </w:rPr>
              <w:t>wordt</w:t>
            </w:r>
            <w:proofErr w:type="gramEnd"/>
            <w:r w:rsidRPr="00EE721F">
              <w:rPr>
                <w:rFonts w:cs="Poppins"/>
              </w:rPr>
              <w:t xml:space="preserve"> opgeleverd </w:t>
            </w:r>
            <w:proofErr w:type="gramStart"/>
            <w:r w:rsidRPr="00EE721F">
              <w:rPr>
                <w:rFonts w:cs="Poppins"/>
              </w:rPr>
              <w:t>conform</w:t>
            </w:r>
            <w:proofErr w:type="gramEnd"/>
            <w:r w:rsidRPr="00EE721F">
              <w:rPr>
                <w:rFonts w:cs="Poppins"/>
              </w:rPr>
              <w:t xml:space="preserve"> de overeengekomen kwaliteitscriteria.</w:t>
            </w:r>
          </w:p>
          <w:p w14:paraId="48E530F2" w14:textId="77777777" w:rsidR="007D2974" w:rsidRPr="00EE721F" w:rsidRDefault="007D2974">
            <w:pPr>
              <w:spacing w:line="360" w:lineRule="auto"/>
              <w:ind w:left="594"/>
              <w:rPr>
                <w:rFonts w:cs="Poppins"/>
              </w:rPr>
            </w:pPr>
          </w:p>
          <w:p w14:paraId="1B9395C6" w14:textId="77777777" w:rsidR="007D2974" w:rsidRPr="00EE721F" w:rsidRDefault="007D2974">
            <w:pPr>
              <w:spacing w:line="360" w:lineRule="auto"/>
              <w:rPr>
                <w:rFonts w:cs="Poppins"/>
              </w:rPr>
            </w:pPr>
            <w:r w:rsidRPr="00EE721F">
              <w:rPr>
                <w:rFonts w:cs="Poppins"/>
              </w:rPr>
              <w:t>Naam:</w:t>
            </w:r>
          </w:p>
          <w:p w14:paraId="07E588F3" w14:textId="77777777" w:rsidR="007D2974" w:rsidRPr="00EE721F" w:rsidRDefault="007D2974">
            <w:pPr>
              <w:spacing w:line="360" w:lineRule="auto"/>
              <w:rPr>
                <w:rFonts w:cs="Poppins"/>
              </w:rPr>
            </w:pPr>
            <w:r w:rsidRPr="00EE721F">
              <w:rPr>
                <w:rFonts w:cs="Poppins"/>
              </w:rPr>
              <w:t>Datum:</w:t>
            </w:r>
          </w:p>
          <w:p w14:paraId="0BC398B7" w14:textId="77777777" w:rsidR="007D2974" w:rsidRPr="00EE721F" w:rsidRDefault="007D2974">
            <w:pPr>
              <w:spacing w:line="360" w:lineRule="auto"/>
              <w:rPr>
                <w:rFonts w:cs="Poppins"/>
              </w:rPr>
            </w:pPr>
          </w:p>
          <w:p w14:paraId="69C64E10" w14:textId="77777777" w:rsidR="007D2974" w:rsidRPr="00EE721F" w:rsidRDefault="007D2974">
            <w:pPr>
              <w:spacing w:line="360" w:lineRule="auto"/>
              <w:rPr>
                <w:rFonts w:cs="Poppins"/>
              </w:rPr>
            </w:pPr>
            <w:r w:rsidRPr="00EE721F">
              <w:rPr>
                <w:rFonts w:cs="Poppins"/>
              </w:rPr>
              <w:t>Handtekening:</w:t>
            </w:r>
          </w:p>
        </w:tc>
      </w:tr>
    </w:tbl>
    <w:p w14:paraId="0E0C75DD" w14:textId="509B6ADE" w:rsidR="007D2974" w:rsidRPr="007D2974" w:rsidRDefault="007D2974" w:rsidP="007D2974"/>
    <w:p w14:paraId="6B9F4B59" w14:textId="77777777" w:rsidR="007D2974" w:rsidRPr="007D2974" w:rsidRDefault="007D2974" w:rsidP="007D2974"/>
    <w:sectPr w:rsidR="007D2974" w:rsidRPr="007D2974" w:rsidSect="00CE004A">
      <w:headerReference w:type="default" r:id="rId12"/>
      <w:footerReference w:type="default" r:id="rId13"/>
      <w:headerReference w:type="first" r:id="rId14"/>
      <w:pgSz w:w="11906" w:h="16838" w:code="9"/>
      <w:pgMar w:top="2552" w:right="1701" w:bottom="1701" w:left="1701" w:header="709" w:footer="442" w:gutter="0"/>
      <w:paperSrc w:first="7"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FE319" w14:textId="77777777" w:rsidR="0019482E" w:rsidRDefault="0019482E">
      <w:r>
        <w:separator/>
      </w:r>
    </w:p>
  </w:endnote>
  <w:endnote w:type="continuationSeparator" w:id="0">
    <w:p w14:paraId="38B85AD9" w14:textId="77777777" w:rsidR="0019482E" w:rsidRDefault="00194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ppins">
    <w:panose1 w:val="00000500000000000000"/>
    <w:charset w:val="00"/>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ACF2B" w14:textId="77777777" w:rsidR="000F7C03" w:rsidRDefault="005E6A48">
    <w:pPr>
      <w:pStyle w:val="Footer"/>
    </w:pPr>
    <w:r>
      <w:rPr>
        <w:noProof/>
      </w:rPr>
      <mc:AlternateContent>
        <mc:Choice Requires="wps">
          <w:drawing>
            <wp:anchor distT="0" distB="0" distL="114300" distR="114300" simplePos="0" relativeHeight="251658242" behindDoc="0" locked="1" layoutInCell="1" allowOverlap="1" wp14:anchorId="3B3E8D0F" wp14:editId="69B6392F">
              <wp:simplePos x="0" y="0"/>
              <wp:positionH relativeFrom="page">
                <wp:posOffset>542290</wp:posOffset>
              </wp:positionH>
              <wp:positionV relativeFrom="page">
                <wp:posOffset>10319385</wp:posOffset>
              </wp:positionV>
              <wp:extent cx="321310" cy="165100"/>
              <wp:effectExtent l="0" t="0" r="2540" b="6350"/>
              <wp:wrapNone/>
              <wp:docPr id="421772951" name="PageNrFP"/>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310" cy="165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11CDBA" w14:textId="77777777" w:rsidR="005E6A48" w:rsidRPr="004A7A79" w:rsidRDefault="005E6A48" w:rsidP="005E6A48">
                          <w:pPr>
                            <w:rPr>
                              <w:b/>
                              <w:bCs/>
                              <w:sz w:val="14"/>
                              <w:szCs w:val="14"/>
                            </w:rPr>
                          </w:pPr>
                          <w:r w:rsidRPr="004A7A79">
                            <w:rPr>
                              <w:b/>
                              <w:bCs/>
                              <w:sz w:val="14"/>
                              <w:szCs w:val="14"/>
                            </w:rPr>
                            <w:fldChar w:fldCharType="begin"/>
                          </w:r>
                          <w:r w:rsidRPr="004A7A79">
                            <w:rPr>
                              <w:b/>
                              <w:bCs/>
                              <w:sz w:val="14"/>
                              <w:szCs w:val="14"/>
                            </w:rPr>
                            <w:instrText xml:space="preserve"> PAGE </w:instrText>
                          </w:r>
                          <w:r w:rsidRPr="004A7A79">
                            <w:rPr>
                              <w:b/>
                              <w:bCs/>
                              <w:sz w:val="14"/>
                              <w:szCs w:val="14"/>
                            </w:rPr>
                            <w:fldChar w:fldCharType="separate"/>
                          </w:r>
                          <w:r w:rsidRPr="004A7A79">
                            <w:rPr>
                              <w:b/>
                              <w:bCs/>
                              <w:noProof/>
                              <w:sz w:val="14"/>
                              <w:szCs w:val="14"/>
                            </w:rPr>
                            <w:t>1</w:t>
                          </w:r>
                          <w:r w:rsidRPr="004A7A79">
                            <w:rPr>
                              <w:b/>
                              <w:bCs/>
                              <w:sz w:val="14"/>
                              <w:szCs w:val="1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type w14:anchorId="3B3E8D0F" id="_x0000_t202" coordsize="21600,21600" o:spt="202" path="m,l,21600r21600,l21600,xe">
              <v:stroke joinstyle="miter"/>
              <v:path gradientshapeok="t" o:connecttype="rect"/>
            </v:shapetype>
            <v:shape id="PageNrFP" o:spid="_x0000_s1026" type="#_x0000_t202" style="position:absolute;margin-left:42.7pt;margin-top:812.55pt;width:25.3pt;height:13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" stroked="f">
              <v:textbox inset="0,0,0,0">
                <w:txbxContent>
                  <w:p w14:paraId="1A11CDBA" w14:textId="77777777" w:rsidR="005E6A48" w:rsidRPr="004A7A79" w:rsidRDefault="005E6A48" w:rsidP="005E6A48">
                    <w:pPr>
                      <w:rPr>
                        <w:b/>
                        <w:bCs/>
                        <w:sz w:val="14"/>
                        <w:szCs w:val="14"/>
                      </w:rPr>
                    </w:pPr>
                    <w:r w:rsidRPr="004A7A79">
                      <w:rPr>
                        <w:b/>
                        <w:bCs/>
                        <w:sz w:val="14"/>
                        <w:szCs w:val="14"/>
                      </w:rPr>
                      <w:fldChar w:fldCharType="begin"/>
                    </w:r>
                    <w:r w:rsidRPr="004A7A79">
                      <w:rPr>
                        <w:b/>
                        <w:bCs/>
                        <w:sz w:val="14"/>
                        <w:szCs w:val="14"/>
                      </w:rPr>
                      <w:instrText xml:space="preserve"> PAGE </w:instrText>
                    </w:r>
                    <w:r w:rsidRPr="004A7A79">
                      <w:rPr>
                        <w:b/>
                        <w:bCs/>
                        <w:sz w:val="14"/>
                        <w:szCs w:val="14"/>
                      </w:rPr>
                      <w:fldChar w:fldCharType="separate"/>
                    </w:r>
                    <w:r w:rsidRPr="004A7A79">
                      <w:rPr>
                        <w:b/>
                        <w:bCs/>
                        <w:noProof/>
                        <w:sz w:val="14"/>
                        <w:szCs w:val="14"/>
                      </w:rPr>
                      <w:t>1</w:t>
                    </w:r>
                    <w:r w:rsidRPr="004A7A79">
                      <w:rPr>
                        <w:b/>
                        <w:bCs/>
                        <w:sz w:val="14"/>
                        <w:szCs w:val="14"/>
                      </w:rPr>
                      <w:fldChar w:fldCharType="end"/>
                    </w: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BA6E3" w14:textId="77777777" w:rsidR="0019482E" w:rsidRDefault="0019482E">
      <w:r>
        <w:separator/>
      </w:r>
    </w:p>
  </w:footnote>
  <w:footnote w:type="continuationSeparator" w:id="0">
    <w:p w14:paraId="2D19833D" w14:textId="77777777" w:rsidR="0019482E" w:rsidRDefault="001948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tag w:val="ccHeaderOP"/>
      <w:id w:val="-2065784913"/>
      <w:lock w:val="sdtContentLocked"/>
    </w:sdtPr>
    <w:sdtEndPr/>
    <w:sdtContent>
      <w:p w14:paraId="31956125" w14:textId="77777777" w:rsidR="009D0713" w:rsidRDefault="005E6A48" w:rsidP="00D6681D">
        <w:pPr>
          <w:pStyle w:val="Hidden"/>
          <w:framePr w:w="11907" w:h="210" w:hSpace="142" w:wrap="around" w:x="1" w:y="1" w:anchorLock="1"/>
        </w:pPr>
        <w:r>
          <w:rPr>
            <w:noProof/>
          </w:rPr>
          <w:drawing>
            <wp:anchor distT="0" distB="0" distL="114300" distR="114300" simplePos="0" relativeHeight="251658243" behindDoc="0" locked="1" layoutInCell="1" allowOverlap="1" wp14:anchorId="4A6AF1F0" wp14:editId="03D05F3B">
              <wp:simplePos x="0" y="0"/>
              <wp:positionH relativeFrom="page">
                <wp:posOffset>0</wp:posOffset>
              </wp:positionH>
              <wp:positionV relativeFrom="page">
                <wp:posOffset>0</wp:posOffset>
              </wp:positionV>
              <wp:extent cx="7560000" cy="1166400"/>
              <wp:effectExtent l="0" t="0" r="3175" b="0"/>
              <wp:wrapNone/>
              <wp:docPr id="164898251" name="Afbeelding 164898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6405815" name="Afbeelding 1436405815"/>
                      <pic:cNvPicPr/>
                    </pic:nvPicPr>
                    <pic:blipFill>
                      <a:blip r:embed="rId1">
                        <a:extLst>
                          <a:ext uri="{28A0092B-C50C-407E-A947-70E740481C1C}">
                            <a14:useLocalDpi xmlns:a14="http://schemas.microsoft.com/office/drawing/2010/main" val="0"/>
                          </a:ext>
                        </a:extLst>
                      </a:blip>
                      <a:stretch>
                        <a:fillRect/>
                      </a:stretch>
                    </pic:blipFill>
                    <pic:spPr>
                      <a:xfrm>
                        <a:off x="0" y="0"/>
                        <a:ext cx="7560000" cy="11664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4" behindDoc="0" locked="1" layoutInCell="1" allowOverlap="1" wp14:anchorId="6BE20225" wp14:editId="5879299F">
              <wp:simplePos x="0" y="0"/>
              <wp:positionH relativeFrom="page">
                <wp:posOffset>540385</wp:posOffset>
              </wp:positionH>
              <wp:positionV relativeFrom="page">
                <wp:posOffset>540385</wp:posOffset>
              </wp:positionV>
              <wp:extent cx="1026000" cy="1026000"/>
              <wp:effectExtent l="0" t="0" r="3175" b="3175"/>
              <wp:wrapNone/>
              <wp:docPr id="1680348043" name="Afbeelding 1680348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7849469" name="Afbeelding 647849469"/>
                      <pic:cNvPicPr/>
                    </pic:nvPicPr>
                    <pic:blipFill>
                      <a:blip r:embed="rId2">
                        <a:extLst>
                          <a:ext uri="{28A0092B-C50C-407E-A947-70E740481C1C}">
                            <a14:useLocalDpi xmlns:a14="http://schemas.microsoft.com/office/drawing/2010/main" val="0"/>
                          </a:ext>
                        </a:extLst>
                      </a:blip>
                      <a:stretch>
                        <a:fillRect/>
                      </a:stretch>
                    </pic:blipFill>
                    <pic:spPr>
                      <a:xfrm>
                        <a:off x="0" y="0"/>
                        <a:ext cx="1026000" cy="1026000"/>
                      </a:xfrm>
                      <a:prstGeom prst="rect">
                        <a:avLst/>
                      </a:prstGeom>
                    </pic:spPr>
                  </pic:pic>
                </a:graphicData>
              </a:graphic>
              <wp14:sizeRelH relativeFrom="margin">
                <wp14:pctWidth>0</wp14:pctWidth>
              </wp14:sizeRelH>
              <wp14:sizeRelV relativeFrom="margin">
                <wp14:pctHeight>0</wp14:pctHeight>
              </wp14:sizeRelV>
            </wp:anchor>
          </w:drawing>
        </w:r>
        <w:r>
          <w:t xml:space="preserve"> </w:t>
        </w:r>
      </w:p>
    </w:sdtContent>
  </w:sdt>
  <w:p w14:paraId="4ABC935F" w14:textId="1D034786" w:rsidR="009D0713" w:rsidRDefault="009D0713" w:rsidP="00A049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tag w:val="ccHeaderFP"/>
      <w:id w:val="1841417795"/>
      <w:lock w:val="sdtContentLocked"/>
    </w:sdtPr>
    <w:sdtEndPr/>
    <w:sdtContent>
      <w:p w14:paraId="0F98590D" w14:textId="77777777" w:rsidR="009D0713" w:rsidRDefault="00573555" w:rsidP="00F7317B">
        <w:pPr>
          <w:pStyle w:val="Hidden"/>
          <w:framePr w:w="11907" w:h="215" w:hSpace="142" w:wrap="around" w:x="1" w:y="1" w:anchorLock="1"/>
        </w:pPr>
        <w:r>
          <w:rPr>
            <w:noProof/>
          </w:rPr>
          <w:drawing>
            <wp:anchor distT="0" distB="0" distL="114300" distR="114300" simplePos="0" relativeHeight="251658241" behindDoc="0" locked="1" layoutInCell="1" allowOverlap="1" wp14:anchorId="0EBCBDE2" wp14:editId="79CD399A">
              <wp:simplePos x="0" y="0"/>
              <wp:positionH relativeFrom="page">
                <wp:posOffset>540385</wp:posOffset>
              </wp:positionH>
              <wp:positionV relativeFrom="page">
                <wp:posOffset>540385</wp:posOffset>
              </wp:positionV>
              <wp:extent cx="1026000" cy="1026000"/>
              <wp:effectExtent l="0" t="0" r="3175" b="3175"/>
              <wp:wrapNone/>
              <wp:docPr id="951609575" name="Afbeelding 951609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7849469" name="Afbeelding 647849469"/>
                      <pic:cNvPicPr/>
                    </pic:nvPicPr>
                    <pic:blipFill>
                      <a:blip r:embed="rId1">
                        <a:extLst>
                          <a:ext uri="{28A0092B-C50C-407E-A947-70E740481C1C}">
                            <a14:useLocalDpi xmlns:a14="http://schemas.microsoft.com/office/drawing/2010/main" val="0"/>
                          </a:ext>
                        </a:extLst>
                      </a:blip>
                      <a:stretch>
                        <a:fillRect/>
                      </a:stretch>
                    </pic:blipFill>
                    <pic:spPr>
                      <a:xfrm>
                        <a:off x="0" y="0"/>
                        <a:ext cx="1026000" cy="1026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0" locked="1" layoutInCell="1" allowOverlap="1" wp14:anchorId="5127B31E" wp14:editId="7B0F6E92">
              <wp:simplePos x="0" y="0"/>
              <wp:positionH relativeFrom="page">
                <wp:posOffset>0</wp:posOffset>
              </wp:positionH>
              <wp:positionV relativeFrom="page">
                <wp:posOffset>0</wp:posOffset>
              </wp:positionV>
              <wp:extent cx="7560000" cy="1166400"/>
              <wp:effectExtent l="0" t="0" r="3175" b="0"/>
              <wp:wrapNone/>
              <wp:docPr id="2102689111" name="Afbeelding 2102689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6405815" name="Afbeelding 1436405815"/>
                      <pic:cNvPicPr/>
                    </pic:nvPicPr>
                    <pic:blipFill>
                      <a:blip r:embed="rId2">
                        <a:extLst>
                          <a:ext uri="{28A0092B-C50C-407E-A947-70E740481C1C}">
                            <a14:useLocalDpi xmlns:a14="http://schemas.microsoft.com/office/drawing/2010/main" val="0"/>
                          </a:ext>
                        </a:extLst>
                      </a:blip>
                      <a:stretch>
                        <a:fillRect/>
                      </a:stretch>
                    </pic:blipFill>
                    <pic:spPr>
                      <a:xfrm>
                        <a:off x="0" y="0"/>
                        <a:ext cx="7560000" cy="1166400"/>
                      </a:xfrm>
                      <a:prstGeom prst="rect">
                        <a:avLst/>
                      </a:prstGeom>
                    </pic:spPr>
                  </pic:pic>
                </a:graphicData>
              </a:graphic>
              <wp14:sizeRelH relativeFrom="margin">
                <wp14:pctWidth>0</wp14:pctWidth>
              </wp14:sizeRelH>
              <wp14:sizeRelV relativeFrom="margin">
                <wp14:pctHeight>0</wp14:pctHeight>
              </wp14:sizeRelV>
            </wp:anchor>
          </w:drawing>
        </w:r>
        <w:r w:rsidR="005E6A48">
          <w:t xml:space="preserve"> </w:t>
        </w:r>
      </w:p>
    </w:sdtContent>
  </w:sdt>
  <w:p w14:paraId="629D0F47" w14:textId="3E64865A" w:rsidR="009D0713" w:rsidRDefault="00F71F63">
    <w:pPr>
      <w:pStyle w:val="Header"/>
    </w:pPr>
    <w:r>
      <w:rPr>
        <w:noProof/>
      </w:rPr>
      <w:drawing>
        <wp:anchor distT="0" distB="0" distL="114300" distR="114300" simplePos="0" relativeHeight="251658245" behindDoc="0" locked="0" layoutInCell="1" allowOverlap="1" wp14:anchorId="34FD8025" wp14:editId="1967F81C">
          <wp:simplePos x="0" y="0"/>
          <wp:positionH relativeFrom="margin">
            <wp:posOffset>3924300</wp:posOffset>
          </wp:positionH>
          <wp:positionV relativeFrom="paragraph">
            <wp:posOffset>306705</wp:posOffset>
          </wp:positionV>
          <wp:extent cx="2019300" cy="800951"/>
          <wp:effectExtent l="0" t="0" r="0" b="0"/>
          <wp:wrapNone/>
          <wp:docPr id="763081783" name="Afbeelding 1" descr="MEMO Aan : Algemeen Bestuur Regio De Vallei Van : Arjen Droog (secretaris)  Datum : Mei 2020, update 23 juli 2020 Onderwerp : O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MO Aan : Algemeen Bestuur Regio De Vallei Van : Arjen Droog (secretaris)  Datum : Mei 2020, update 23 juli 2020 Onderwerp : Ov"/>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19300" cy="800951"/>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EB6EF9"/>
    <w:multiLevelType w:val="multilevel"/>
    <w:tmpl w:val="B1B275EE"/>
    <w:styleLink w:val="doOpsomming"/>
    <w:lvl w:ilvl="0">
      <w:start w:val="1"/>
      <w:numFmt w:val="bullet"/>
      <w:lvlText w:val=""/>
      <w:lvlJc w:val="left"/>
      <w:pPr>
        <w:ind w:left="360" w:hanging="360"/>
      </w:pPr>
      <w:rPr>
        <w:rFonts w:ascii="Symbol" w:hAnsi="Symbol" w:hint="default"/>
        <w:color w:val="9464A7"/>
        <w:sz w:val="18"/>
      </w:rPr>
    </w:lvl>
    <w:lvl w:ilvl="1">
      <w:start w:val="1"/>
      <w:numFmt w:val="bullet"/>
      <w:lvlText w:val=""/>
      <w:lvlJc w:val="left"/>
      <w:pPr>
        <w:ind w:left="720" w:hanging="360"/>
      </w:pPr>
      <w:rPr>
        <w:rFonts w:ascii="Symbol" w:hAnsi="Symbol" w:hint="default"/>
      </w:rPr>
    </w:lvl>
    <w:lvl w:ilvl="2">
      <w:start w:val="1"/>
      <w:numFmt w:val="none"/>
      <w:suff w:val="nothing"/>
      <w:lvlText w:val=""/>
      <w:lvlJc w:val="left"/>
      <w:pPr>
        <w:ind w:left="720" w:hanging="363"/>
      </w:pPr>
      <w:rPr>
        <w:rFonts w:hint="default"/>
      </w:rPr>
    </w:lvl>
    <w:lvl w:ilvl="3">
      <w:start w:val="1"/>
      <w:numFmt w:val="none"/>
      <w:lvlText w:val=""/>
      <w:lvlJc w:val="left"/>
      <w:pPr>
        <w:ind w:left="720" w:hanging="363"/>
      </w:pPr>
      <w:rPr>
        <w:rFonts w:hint="default"/>
      </w:rPr>
    </w:lvl>
    <w:lvl w:ilvl="4">
      <w:start w:val="1"/>
      <w:numFmt w:val="none"/>
      <w:lvlText w:val=""/>
      <w:lvlJc w:val="left"/>
      <w:pPr>
        <w:ind w:left="720" w:hanging="363"/>
      </w:pPr>
      <w:rPr>
        <w:rFonts w:hint="default"/>
      </w:rPr>
    </w:lvl>
    <w:lvl w:ilvl="5">
      <w:start w:val="1"/>
      <w:numFmt w:val="none"/>
      <w:lvlText w:val=""/>
      <w:lvlJc w:val="left"/>
      <w:pPr>
        <w:ind w:left="720" w:hanging="363"/>
      </w:pPr>
      <w:rPr>
        <w:rFonts w:hint="default"/>
      </w:rPr>
    </w:lvl>
    <w:lvl w:ilvl="6">
      <w:start w:val="1"/>
      <w:numFmt w:val="none"/>
      <w:lvlText w:val=""/>
      <w:lvlJc w:val="left"/>
      <w:pPr>
        <w:ind w:left="720" w:hanging="363"/>
      </w:pPr>
      <w:rPr>
        <w:rFonts w:hint="default"/>
      </w:rPr>
    </w:lvl>
    <w:lvl w:ilvl="7">
      <w:start w:val="1"/>
      <w:numFmt w:val="none"/>
      <w:lvlText w:val=""/>
      <w:lvlJc w:val="left"/>
      <w:pPr>
        <w:ind w:left="720" w:hanging="363"/>
      </w:pPr>
      <w:rPr>
        <w:rFonts w:hint="default"/>
      </w:rPr>
    </w:lvl>
    <w:lvl w:ilvl="8">
      <w:start w:val="1"/>
      <w:numFmt w:val="none"/>
      <w:lvlText w:val=""/>
      <w:lvlJc w:val="left"/>
      <w:pPr>
        <w:ind w:left="720" w:hanging="363"/>
      </w:pPr>
      <w:rPr>
        <w:rFonts w:hint="default"/>
      </w:rPr>
    </w:lvl>
  </w:abstractNum>
  <w:abstractNum w:abstractNumId="1" w15:restartNumberingAfterBreak="0">
    <w:nsid w:val="3BEC7A00"/>
    <w:multiLevelType w:val="multilevel"/>
    <w:tmpl w:val="F4BA04D4"/>
    <w:name w:val="doMultiLevel"/>
    <w:lvl w:ilvl="0">
      <w:start w:val="1"/>
      <w:numFmt w:val="bullet"/>
      <w:pStyle w:val="doMultiBulletStyle"/>
      <w:lvlText w:val=""/>
      <w:lvlJc w:val="left"/>
      <w:pPr>
        <w:tabs>
          <w:tab w:val="num" w:pos="300"/>
        </w:tabs>
        <w:ind w:left="300" w:hanging="300"/>
      </w:pPr>
      <w:rPr>
        <w:rFonts w:ascii="Symbol" w:hAnsi="Symbol" w:hint="default"/>
        <w:sz w:val="16"/>
        <w:szCs w:val="20"/>
      </w:rPr>
    </w:lvl>
    <w:lvl w:ilvl="1">
      <w:start w:val="1"/>
      <w:numFmt w:val="none"/>
      <w:lvlText w:val="-"/>
      <w:lvlJc w:val="left"/>
      <w:pPr>
        <w:tabs>
          <w:tab w:val="num" w:pos="540"/>
        </w:tabs>
        <w:ind w:left="540" w:hanging="240"/>
      </w:pPr>
      <w:rPr>
        <w:rFonts w:ascii="Symbol" w:hAnsi="Symbol" w:cs="Times New Roman" w:hint="default"/>
        <w:sz w:val="16"/>
      </w:rPr>
    </w:lvl>
    <w:lvl w:ilvl="2">
      <w:start w:val="1"/>
      <w:numFmt w:val="none"/>
      <w:lvlText w:val=""/>
      <w:lvlJc w:val="left"/>
      <w:pPr>
        <w:tabs>
          <w:tab w:val="num" w:pos="780"/>
        </w:tabs>
        <w:ind w:left="780" w:hanging="240"/>
      </w:pPr>
      <w:rPr>
        <w:rFonts w:ascii="Symbol" w:hAnsi="Symbol" w:cs="Times New Roman" w:hint="default"/>
        <w:sz w:val="16"/>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 w15:restartNumberingAfterBreak="0">
    <w:nsid w:val="489E21E1"/>
    <w:multiLevelType w:val="hybridMultilevel"/>
    <w:tmpl w:val="8D14C0E0"/>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4EE140D2"/>
    <w:multiLevelType w:val="multilevel"/>
    <w:tmpl w:val="2EEEC76C"/>
    <w:lvl w:ilvl="0">
      <w:start w:val="1"/>
      <w:numFmt w:val="bullet"/>
      <w:lvlText w:val=""/>
      <w:lvlJc w:val="left"/>
      <w:pPr>
        <w:ind w:left="284" w:hanging="284"/>
      </w:pPr>
      <w:rPr>
        <w:rFonts w:ascii="Symbol" w:hAnsi="Symbol" w:hint="default"/>
        <w:color w:val="9464A7"/>
        <w:sz w:val="18"/>
      </w:rPr>
    </w:lvl>
    <w:lvl w:ilvl="1">
      <w:start w:val="1"/>
      <w:numFmt w:val="bullet"/>
      <w:lvlText w:val=""/>
      <w:lvlJc w:val="left"/>
      <w:pPr>
        <w:ind w:left="567" w:hanging="283"/>
      </w:pPr>
      <w:rPr>
        <w:rFonts w:ascii="Symbol" w:hAnsi="Symbol" w:hint="default"/>
      </w:rPr>
    </w:lvl>
    <w:lvl w:ilvl="2">
      <w:start w:val="1"/>
      <w:numFmt w:val="bullet"/>
      <w:lvlText w:val=""/>
      <w:lvlJc w:val="left"/>
      <w:pPr>
        <w:ind w:left="851" w:hanging="284"/>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524E4A7E"/>
    <w:multiLevelType w:val="multilevel"/>
    <w:tmpl w:val="B1B275EE"/>
    <w:numStyleLink w:val="doOpsomming"/>
  </w:abstractNum>
  <w:abstractNum w:abstractNumId="5" w15:restartNumberingAfterBreak="0">
    <w:nsid w:val="556371AE"/>
    <w:multiLevelType w:val="multilevel"/>
    <w:tmpl w:val="F7B2010A"/>
    <w:lvl w:ilvl="0">
      <w:start w:val="1"/>
      <w:numFmt w:val="decimal"/>
      <w:pStyle w:val="Heading1"/>
      <w:lvlText w:val="%1."/>
      <w:lvlJc w:val="left"/>
      <w:pPr>
        <w:tabs>
          <w:tab w:val="num" w:pos="851"/>
        </w:tabs>
        <w:ind w:left="851" w:hanging="851"/>
      </w:pPr>
      <w:rPr>
        <w:rFonts w:ascii="Poppins" w:hAnsi="Poppins" w:hint="default"/>
        <w:b/>
        <w:bCs w:val="0"/>
        <w:i w:val="0"/>
        <w:iCs w:val="0"/>
        <w:caps w:val="0"/>
        <w:smallCaps w:val="0"/>
        <w:strike w:val="0"/>
        <w:dstrike w:val="0"/>
        <w:noProof w:val="0"/>
        <w:vanish w:val="0"/>
        <w:color w:val="9467AC"/>
        <w:spacing w:val="0"/>
        <w:kern w:val="0"/>
        <w:position w:val="0"/>
        <w:sz w:val="5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67"/>
        </w:tabs>
        <w:ind w:left="567" w:hanging="567"/>
      </w:pPr>
      <w:rPr>
        <w:rFonts w:ascii="Poppins" w:hAnsi="Poppins" w:hint="default"/>
        <w:b/>
        <w:bCs w:val="0"/>
        <w:i w:val="0"/>
        <w:iCs w:val="0"/>
        <w:caps w:val="0"/>
        <w:smallCaps w:val="0"/>
        <w:strike w:val="0"/>
        <w:dstrike w:val="0"/>
        <w:noProof w:val="0"/>
        <w:vanish w:val="0"/>
        <w:color w:val="007EB5"/>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567"/>
        </w:tabs>
        <w:ind w:left="567" w:hanging="567"/>
      </w:pPr>
      <w:rPr>
        <w:rFonts w:ascii="Poppins" w:hAnsi="Poppins" w:hint="default"/>
        <w:b/>
        <w:bCs w:val="0"/>
        <w:i w:val="0"/>
        <w:iCs w:val="0"/>
        <w:caps w:val="0"/>
        <w:smallCaps w:val="0"/>
        <w:strike w:val="0"/>
        <w:dstrike w:val="0"/>
        <w:vanish w:val="0"/>
        <w:color w:val="5464A9"/>
        <w:spacing w:val="0"/>
        <w:kern w:val="0"/>
        <w:position w:val="0"/>
        <w:sz w:val="22"/>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3">
      <w:start w:val="1"/>
      <w:numFmt w:val="decimal"/>
      <w:lvlText w:val="%1.%2.%3.%4"/>
      <w:lvlJc w:val="left"/>
      <w:pPr>
        <w:tabs>
          <w:tab w:val="num" w:pos="709"/>
        </w:tabs>
        <w:ind w:left="709" w:hanging="709"/>
      </w:pPr>
      <w:rPr>
        <w:rFonts w:ascii="Arial" w:hAnsi="Arial" w:hint="default"/>
        <w:b w:val="0"/>
        <w:i/>
        <w:sz w:val="20"/>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59B53A20"/>
    <w:multiLevelType w:val="multilevel"/>
    <w:tmpl w:val="B1B275EE"/>
    <w:numStyleLink w:val="doOpsomming"/>
  </w:abstractNum>
  <w:num w:numId="1" w16cid:durableId="572082482">
    <w:abstractNumId w:val="5"/>
  </w:num>
  <w:num w:numId="2" w16cid:durableId="1232888099">
    <w:abstractNumId w:val="5"/>
  </w:num>
  <w:num w:numId="3" w16cid:durableId="555506950">
    <w:abstractNumId w:val="5"/>
  </w:num>
  <w:num w:numId="4" w16cid:durableId="1880389356">
    <w:abstractNumId w:val="0"/>
  </w:num>
  <w:num w:numId="5" w16cid:durableId="542059501">
    <w:abstractNumId w:val="6"/>
  </w:num>
  <w:num w:numId="6" w16cid:durableId="997265537">
    <w:abstractNumId w:val="3"/>
  </w:num>
  <w:num w:numId="7" w16cid:durableId="406464639">
    <w:abstractNumId w:val="4"/>
  </w:num>
  <w:num w:numId="8" w16cid:durableId="629819206">
    <w:abstractNumId w:val="0"/>
  </w:num>
  <w:num w:numId="9" w16cid:durableId="1698461264">
    <w:abstractNumId w:val="1"/>
  </w:num>
  <w:num w:numId="10" w16cid:durableId="16788002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PageSetUp" w:val="1000|1002"/>
  </w:docVars>
  <w:rsids>
    <w:rsidRoot w:val="007D2974"/>
    <w:rsid w:val="00005289"/>
    <w:rsid w:val="00005702"/>
    <w:rsid w:val="000113E2"/>
    <w:rsid w:val="00012175"/>
    <w:rsid w:val="0002364A"/>
    <w:rsid w:val="00043DBF"/>
    <w:rsid w:val="00063230"/>
    <w:rsid w:val="00076D8F"/>
    <w:rsid w:val="0008383E"/>
    <w:rsid w:val="000861D6"/>
    <w:rsid w:val="00086C51"/>
    <w:rsid w:val="000A2DAA"/>
    <w:rsid w:val="000A79F3"/>
    <w:rsid w:val="000D548D"/>
    <w:rsid w:val="000E10B0"/>
    <w:rsid w:val="000F7C03"/>
    <w:rsid w:val="00105DD8"/>
    <w:rsid w:val="0011521A"/>
    <w:rsid w:val="001215C2"/>
    <w:rsid w:val="00125145"/>
    <w:rsid w:val="00147566"/>
    <w:rsid w:val="00163347"/>
    <w:rsid w:val="0019482E"/>
    <w:rsid w:val="001B3CC7"/>
    <w:rsid w:val="001C62A2"/>
    <w:rsid w:val="001C6D59"/>
    <w:rsid w:val="001F0F66"/>
    <w:rsid w:val="001F1C55"/>
    <w:rsid w:val="001F4559"/>
    <w:rsid w:val="00204C92"/>
    <w:rsid w:val="00223CEC"/>
    <w:rsid w:val="00231420"/>
    <w:rsid w:val="00234356"/>
    <w:rsid w:val="00260389"/>
    <w:rsid w:val="002719D3"/>
    <w:rsid w:val="00284824"/>
    <w:rsid w:val="00284BE0"/>
    <w:rsid w:val="002A2825"/>
    <w:rsid w:val="002B626D"/>
    <w:rsid w:val="002D4D2D"/>
    <w:rsid w:val="00300858"/>
    <w:rsid w:val="00301DE4"/>
    <w:rsid w:val="00304DB6"/>
    <w:rsid w:val="00322FEC"/>
    <w:rsid w:val="00326C6A"/>
    <w:rsid w:val="00345BFE"/>
    <w:rsid w:val="003616EB"/>
    <w:rsid w:val="0037561B"/>
    <w:rsid w:val="003D64B1"/>
    <w:rsid w:val="003E1550"/>
    <w:rsid w:val="003E1CF2"/>
    <w:rsid w:val="003F4489"/>
    <w:rsid w:val="003F53BE"/>
    <w:rsid w:val="003F65D3"/>
    <w:rsid w:val="00415611"/>
    <w:rsid w:val="00424F89"/>
    <w:rsid w:val="004261F5"/>
    <w:rsid w:val="00441897"/>
    <w:rsid w:val="00447D7D"/>
    <w:rsid w:val="00465100"/>
    <w:rsid w:val="00465FE0"/>
    <w:rsid w:val="00495AD7"/>
    <w:rsid w:val="004A03B9"/>
    <w:rsid w:val="004A7A79"/>
    <w:rsid w:val="004A7DA8"/>
    <w:rsid w:val="004A7F85"/>
    <w:rsid w:val="004B2953"/>
    <w:rsid w:val="004C328B"/>
    <w:rsid w:val="004C41B1"/>
    <w:rsid w:val="004C786B"/>
    <w:rsid w:val="004E335A"/>
    <w:rsid w:val="004F488D"/>
    <w:rsid w:val="00522528"/>
    <w:rsid w:val="00527129"/>
    <w:rsid w:val="00533745"/>
    <w:rsid w:val="00543B8F"/>
    <w:rsid w:val="00573555"/>
    <w:rsid w:val="005776D7"/>
    <w:rsid w:val="00595E34"/>
    <w:rsid w:val="005A3491"/>
    <w:rsid w:val="005D5AF0"/>
    <w:rsid w:val="005D6454"/>
    <w:rsid w:val="005D65F8"/>
    <w:rsid w:val="005E031E"/>
    <w:rsid w:val="005E6A48"/>
    <w:rsid w:val="00613676"/>
    <w:rsid w:val="00615DAD"/>
    <w:rsid w:val="00641E6D"/>
    <w:rsid w:val="00696580"/>
    <w:rsid w:val="006A265E"/>
    <w:rsid w:val="006A4924"/>
    <w:rsid w:val="006B1159"/>
    <w:rsid w:val="006B20DC"/>
    <w:rsid w:val="006B290D"/>
    <w:rsid w:val="006B75BF"/>
    <w:rsid w:val="006B791F"/>
    <w:rsid w:val="006D10B6"/>
    <w:rsid w:val="006D2717"/>
    <w:rsid w:val="006D55EF"/>
    <w:rsid w:val="006E2BB0"/>
    <w:rsid w:val="006E3231"/>
    <w:rsid w:val="00700765"/>
    <w:rsid w:val="00727F68"/>
    <w:rsid w:val="00753F1A"/>
    <w:rsid w:val="007630C3"/>
    <w:rsid w:val="0077017C"/>
    <w:rsid w:val="007A0340"/>
    <w:rsid w:val="007B4B9F"/>
    <w:rsid w:val="007D1292"/>
    <w:rsid w:val="007D2974"/>
    <w:rsid w:val="007D4066"/>
    <w:rsid w:val="007E11AC"/>
    <w:rsid w:val="007E1C29"/>
    <w:rsid w:val="0080260C"/>
    <w:rsid w:val="00812BF0"/>
    <w:rsid w:val="0081641E"/>
    <w:rsid w:val="00823906"/>
    <w:rsid w:val="00823A83"/>
    <w:rsid w:val="00825222"/>
    <w:rsid w:val="0083021B"/>
    <w:rsid w:val="00830912"/>
    <w:rsid w:val="0084761C"/>
    <w:rsid w:val="00866641"/>
    <w:rsid w:val="00871C55"/>
    <w:rsid w:val="00873A7F"/>
    <w:rsid w:val="00882AD3"/>
    <w:rsid w:val="008835AF"/>
    <w:rsid w:val="008919AD"/>
    <w:rsid w:val="008D0856"/>
    <w:rsid w:val="008D2CE8"/>
    <w:rsid w:val="008F4F92"/>
    <w:rsid w:val="008F6B51"/>
    <w:rsid w:val="00901679"/>
    <w:rsid w:val="00903554"/>
    <w:rsid w:val="00913FE0"/>
    <w:rsid w:val="00916EF5"/>
    <w:rsid w:val="0092530E"/>
    <w:rsid w:val="00933269"/>
    <w:rsid w:val="00934BC4"/>
    <w:rsid w:val="00945B9C"/>
    <w:rsid w:val="00954BAC"/>
    <w:rsid w:val="00972BC6"/>
    <w:rsid w:val="00981B3B"/>
    <w:rsid w:val="00982078"/>
    <w:rsid w:val="00987A06"/>
    <w:rsid w:val="009908B9"/>
    <w:rsid w:val="00991A88"/>
    <w:rsid w:val="009A0EB4"/>
    <w:rsid w:val="009A3666"/>
    <w:rsid w:val="009A7931"/>
    <w:rsid w:val="009A7E44"/>
    <w:rsid w:val="009B2F24"/>
    <w:rsid w:val="009B3F16"/>
    <w:rsid w:val="009C5A25"/>
    <w:rsid w:val="009D0713"/>
    <w:rsid w:val="009D1872"/>
    <w:rsid w:val="009D2FA5"/>
    <w:rsid w:val="00A049ED"/>
    <w:rsid w:val="00A13636"/>
    <w:rsid w:val="00A15842"/>
    <w:rsid w:val="00A204B6"/>
    <w:rsid w:val="00A2711F"/>
    <w:rsid w:val="00A27A6D"/>
    <w:rsid w:val="00A34FA7"/>
    <w:rsid w:val="00A40F63"/>
    <w:rsid w:val="00A500FD"/>
    <w:rsid w:val="00A50AEC"/>
    <w:rsid w:val="00A6195D"/>
    <w:rsid w:val="00A6359A"/>
    <w:rsid w:val="00A71B20"/>
    <w:rsid w:val="00A8544D"/>
    <w:rsid w:val="00AA18C2"/>
    <w:rsid w:val="00AC06B5"/>
    <w:rsid w:val="00AC10A0"/>
    <w:rsid w:val="00AC4051"/>
    <w:rsid w:val="00AC6210"/>
    <w:rsid w:val="00AE404A"/>
    <w:rsid w:val="00B04EAF"/>
    <w:rsid w:val="00B06EBD"/>
    <w:rsid w:val="00B14336"/>
    <w:rsid w:val="00B208D8"/>
    <w:rsid w:val="00B2137D"/>
    <w:rsid w:val="00B35505"/>
    <w:rsid w:val="00B523D0"/>
    <w:rsid w:val="00B5716B"/>
    <w:rsid w:val="00B74D9C"/>
    <w:rsid w:val="00B865FB"/>
    <w:rsid w:val="00B9603F"/>
    <w:rsid w:val="00BA08C1"/>
    <w:rsid w:val="00BA0F45"/>
    <w:rsid w:val="00BA27CD"/>
    <w:rsid w:val="00BE5391"/>
    <w:rsid w:val="00C118FE"/>
    <w:rsid w:val="00C1728E"/>
    <w:rsid w:val="00C34E0C"/>
    <w:rsid w:val="00C45B90"/>
    <w:rsid w:val="00C526BB"/>
    <w:rsid w:val="00C8625B"/>
    <w:rsid w:val="00CA0D07"/>
    <w:rsid w:val="00CA2E3F"/>
    <w:rsid w:val="00CA30AE"/>
    <w:rsid w:val="00CB7D9F"/>
    <w:rsid w:val="00CC40B6"/>
    <w:rsid w:val="00CE004A"/>
    <w:rsid w:val="00CE5A80"/>
    <w:rsid w:val="00CF1234"/>
    <w:rsid w:val="00CF7F5C"/>
    <w:rsid w:val="00D04623"/>
    <w:rsid w:val="00D068DE"/>
    <w:rsid w:val="00D06CDB"/>
    <w:rsid w:val="00D11CD4"/>
    <w:rsid w:val="00D535F7"/>
    <w:rsid w:val="00D612A3"/>
    <w:rsid w:val="00D6681D"/>
    <w:rsid w:val="00D82253"/>
    <w:rsid w:val="00DB08A7"/>
    <w:rsid w:val="00DB6554"/>
    <w:rsid w:val="00DD0D2B"/>
    <w:rsid w:val="00DE6BE3"/>
    <w:rsid w:val="00DF5174"/>
    <w:rsid w:val="00E2462D"/>
    <w:rsid w:val="00E25E98"/>
    <w:rsid w:val="00E32026"/>
    <w:rsid w:val="00E327F9"/>
    <w:rsid w:val="00E32870"/>
    <w:rsid w:val="00E34696"/>
    <w:rsid w:val="00E445CC"/>
    <w:rsid w:val="00E81970"/>
    <w:rsid w:val="00EA53D2"/>
    <w:rsid w:val="00EE298A"/>
    <w:rsid w:val="00EE721F"/>
    <w:rsid w:val="00EF255B"/>
    <w:rsid w:val="00EF2DB7"/>
    <w:rsid w:val="00F10374"/>
    <w:rsid w:val="00F2389E"/>
    <w:rsid w:val="00F33174"/>
    <w:rsid w:val="00F406F1"/>
    <w:rsid w:val="00F71F63"/>
    <w:rsid w:val="00F7317B"/>
    <w:rsid w:val="00F7354C"/>
    <w:rsid w:val="00FA7288"/>
    <w:rsid w:val="00FC50A9"/>
    <w:rsid w:val="00FD0AD9"/>
    <w:rsid w:val="00FF255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742274"/>
  <w15:docId w15:val="{CF024DE4-962C-4DAF-8C0E-838E2E5D8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oppins" w:eastAsia="Times New Roman" w:hAnsi="Poppins" w:cs="Times New Roman"/>
        <w:sz w:val="18"/>
        <w:szCs w:val="18"/>
        <w:lang w:val="nl-NL" w:eastAsia="nl-NL"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404A"/>
    <w:pPr>
      <w:spacing w:line="240" w:lineRule="atLeast"/>
    </w:pPr>
  </w:style>
  <w:style w:type="paragraph" w:styleId="Heading1">
    <w:name w:val="heading 1"/>
    <w:basedOn w:val="Normal"/>
    <w:next w:val="Normal"/>
    <w:link w:val="Heading1Char"/>
    <w:uiPriority w:val="9"/>
    <w:qFormat/>
    <w:rsid w:val="006B791F"/>
    <w:pPr>
      <w:pageBreakBefore/>
      <w:numPr>
        <w:numId w:val="3"/>
      </w:numPr>
      <w:spacing w:after="240" w:line="280" w:lineRule="atLeast"/>
      <w:outlineLvl w:val="0"/>
    </w:pPr>
    <w:rPr>
      <w:b/>
      <w:caps/>
      <w:noProof/>
      <w:color w:val="9462A6"/>
      <w:sz w:val="52"/>
      <w:lang w:val="en-GB"/>
    </w:rPr>
  </w:style>
  <w:style w:type="paragraph" w:styleId="Heading2">
    <w:name w:val="heading 2"/>
    <w:basedOn w:val="Normal"/>
    <w:next w:val="Normal"/>
    <w:link w:val="Heading2Char"/>
    <w:uiPriority w:val="9"/>
    <w:qFormat/>
    <w:rsid w:val="006B791F"/>
    <w:pPr>
      <w:keepNext/>
      <w:numPr>
        <w:ilvl w:val="1"/>
        <w:numId w:val="3"/>
      </w:numPr>
      <w:tabs>
        <w:tab w:val="clear" w:pos="567"/>
      </w:tabs>
      <w:spacing w:after="120" w:line="280" w:lineRule="atLeast"/>
      <w:outlineLvl w:val="1"/>
    </w:pPr>
    <w:rPr>
      <w:b/>
      <w:color w:val="007DB5"/>
      <w:sz w:val="26"/>
    </w:rPr>
  </w:style>
  <w:style w:type="paragraph" w:styleId="Heading3">
    <w:name w:val="heading 3"/>
    <w:basedOn w:val="Normal"/>
    <w:next w:val="Normal"/>
    <w:link w:val="Heading3Char"/>
    <w:uiPriority w:val="9"/>
    <w:qFormat/>
    <w:rsid w:val="00B04EAF"/>
    <w:pPr>
      <w:numPr>
        <w:ilvl w:val="2"/>
        <w:numId w:val="3"/>
      </w:numPr>
      <w:tabs>
        <w:tab w:val="clear" w:pos="567"/>
      </w:tabs>
      <w:spacing w:after="120" w:line="280" w:lineRule="atLeast"/>
      <w:outlineLvl w:val="2"/>
    </w:pPr>
    <w:rPr>
      <w:b/>
      <w:iCs/>
      <w:color w:val="5464A9"/>
      <w:spacing w:val="5"/>
      <w:sz w:val="22"/>
    </w:rPr>
  </w:style>
  <w:style w:type="paragraph" w:styleId="Heading4">
    <w:name w:val="heading 4"/>
    <w:basedOn w:val="Normal"/>
    <w:next w:val="Normal"/>
    <w:link w:val="Heading4Char"/>
    <w:qFormat/>
    <w:rsid w:val="00B208D8"/>
    <w:pPr>
      <w:keepNext/>
      <w:keepLines/>
      <w:spacing w:after="120"/>
      <w:outlineLvl w:val="3"/>
    </w:pPr>
    <w:rPr>
      <w:rFonts w:eastAsiaTheme="majorEastAsia" w:cstheme="majorBidi"/>
      <w:iCs/>
      <w:color w:val="5464A9"/>
      <w:sz w:val="22"/>
      <w:lang w:val="en-GB"/>
    </w:rPr>
  </w:style>
  <w:style w:type="paragraph" w:styleId="Heading5">
    <w:name w:val="heading 5"/>
    <w:basedOn w:val="Normal"/>
    <w:next w:val="Normal"/>
    <w:link w:val="Heading5Char"/>
    <w:qFormat/>
    <w:rsid w:val="00B208D8"/>
    <w:pPr>
      <w:keepNext/>
      <w:keepLines/>
      <w:outlineLvl w:val="4"/>
    </w:pPr>
    <w:rPr>
      <w:rFonts w:eastAsiaTheme="majorEastAsia"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53F1A"/>
    <w:pPr>
      <w:tabs>
        <w:tab w:val="center" w:pos="4536"/>
        <w:tab w:val="right" w:pos="9072"/>
      </w:tabs>
    </w:pPr>
  </w:style>
  <w:style w:type="paragraph" w:styleId="Footer">
    <w:name w:val="footer"/>
    <w:basedOn w:val="Normal"/>
    <w:link w:val="FooterChar"/>
    <w:rsid w:val="003F53BE"/>
    <w:pPr>
      <w:tabs>
        <w:tab w:val="center" w:pos="4536"/>
        <w:tab w:val="right" w:pos="9072"/>
      </w:tabs>
    </w:pPr>
    <w:rPr>
      <w:sz w:val="14"/>
    </w:rPr>
  </w:style>
  <w:style w:type="paragraph" w:customStyle="1" w:styleId="Hidden">
    <w:name w:val="Hidden"/>
    <w:basedOn w:val="Normal"/>
    <w:next w:val="Normal"/>
    <w:semiHidden/>
    <w:rsid w:val="001F0F66"/>
    <w:pPr>
      <w:framePr w:w="957" w:h="901" w:hSpace="141" w:wrap="around" w:vAnchor="page" w:hAnchor="page" w:x="555" w:y="536"/>
    </w:pPr>
  </w:style>
  <w:style w:type="table" w:styleId="TableGrid">
    <w:name w:val="Table Grid"/>
    <w:basedOn w:val="TableNormal"/>
    <w:rsid w:val="00981B3B"/>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BA0F45"/>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BA0F45"/>
    <w:rPr>
      <w:rFonts w:ascii="Tahoma" w:hAnsi="Tahoma" w:cs="Tahoma"/>
      <w:sz w:val="16"/>
      <w:szCs w:val="16"/>
    </w:rPr>
  </w:style>
  <w:style w:type="character" w:customStyle="1" w:styleId="FooterChar">
    <w:name w:val="Footer Char"/>
    <w:basedOn w:val="DefaultParagraphFont"/>
    <w:link w:val="Footer"/>
    <w:rsid w:val="003F53BE"/>
    <w:rPr>
      <w:rFonts w:ascii="Poppins" w:eastAsia="Calibri" w:hAnsi="Poppins"/>
      <w:color w:val="221E1F"/>
      <w:sz w:val="14"/>
      <w:szCs w:val="19"/>
      <w:lang w:eastAsia="en-US"/>
    </w:rPr>
  </w:style>
  <w:style w:type="character" w:customStyle="1" w:styleId="Heading1Char">
    <w:name w:val="Heading 1 Char"/>
    <w:basedOn w:val="DefaultParagraphFont"/>
    <w:link w:val="Heading1"/>
    <w:uiPriority w:val="9"/>
    <w:rsid w:val="006B791F"/>
    <w:rPr>
      <w:rFonts w:ascii="Poppins" w:eastAsia="Calibri" w:hAnsi="Poppins"/>
      <w:b/>
      <w:caps/>
      <w:noProof/>
      <w:color w:val="9462A6"/>
      <w:sz w:val="52"/>
      <w:szCs w:val="19"/>
      <w:lang w:val="en-GB" w:eastAsia="en-US"/>
    </w:rPr>
  </w:style>
  <w:style w:type="character" w:customStyle="1" w:styleId="Heading2Char">
    <w:name w:val="Heading 2 Char"/>
    <w:basedOn w:val="DefaultParagraphFont"/>
    <w:link w:val="Heading2"/>
    <w:uiPriority w:val="9"/>
    <w:rsid w:val="006B791F"/>
    <w:rPr>
      <w:rFonts w:ascii="Poppins" w:eastAsia="Calibri" w:hAnsi="Poppins"/>
      <w:b/>
      <w:color w:val="007DB5"/>
      <w:sz w:val="26"/>
      <w:szCs w:val="19"/>
      <w:lang w:eastAsia="en-US"/>
    </w:rPr>
  </w:style>
  <w:style w:type="character" w:customStyle="1" w:styleId="Heading3Char">
    <w:name w:val="Heading 3 Char"/>
    <w:basedOn w:val="DefaultParagraphFont"/>
    <w:link w:val="Heading3"/>
    <w:uiPriority w:val="9"/>
    <w:rsid w:val="00B04EAF"/>
    <w:rPr>
      <w:rFonts w:ascii="Poppins" w:eastAsia="Calibri" w:hAnsi="Poppins"/>
      <w:b/>
      <w:iCs/>
      <w:color w:val="5464A9"/>
      <w:spacing w:val="5"/>
      <w:sz w:val="22"/>
      <w:szCs w:val="19"/>
      <w:lang w:eastAsia="en-US"/>
    </w:rPr>
  </w:style>
  <w:style w:type="character" w:styleId="PlaceholderText">
    <w:name w:val="Placeholder Text"/>
    <w:basedOn w:val="DefaultParagraphFont"/>
    <w:uiPriority w:val="99"/>
    <w:semiHidden/>
    <w:rsid w:val="005E6A48"/>
    <w:rPr>
      <w:color w:val="808080"/>
    </w:rPr>
  </w:style>
  <w:style w:type="numbering" w:customStyle="1" w:styleId="doOpsomming">
    <w:name w:val="doOpsomming"/>
    <w:uiPriority w:val="99"/>
    <w:rsid w:val="00DD0D2B"/>
    <w:pPr>
      <w:numPr>
        <w:numId w:val="4"/>
      </w:numPr>
    </w:pPr>
  </w:style>
  <w:style w:type="paragraph" w:styleId="ListParagraph">
    <w:name w:val="List Paragraph"/>
    <w:basedOn w:val="Normal"/>
    <w:uiPriority w:val="34"/>
    <w:qFormat/>
    <w:rsid w:val="00260389"/>
    <w:pPr>
      <w:ind w:left="720"/>
      <w:contextualSpacing/>
    </w:pPr>
  </w:style>
  <w:style w:type="character" w:customStyle="1" w:styleId="Heading4Char">
    <w:name w:val="Heading 4 Char"/>
    <w:basedOn w:val="DefaultParagraphFont"/>
    <w:link w:val="Heading4"/>
    <w:rsid w:val="00B208D8"/>
    <w:rPr>
      <w:rFonts w:ascii="Poppins" w:eastAsiaTheme="majorEastAsia" w:hAnsi="Poppins" w:cstheme="majorBidi"/>
      <w:iCs/>
      <w:color w:val="5464A9"/>
      <w:sz w:val="22"/>
      <w:szCs w:val="19"/>
      <w:lang w:val="en-GB" w:eastAsia="en-US"/>
    </w:rPr>
  </w:style>
  <w:style w:type="character" w:customStyle="1" w:styleId="Heading5Char">
    <w:name w:val="Heading 5 Char"/>
    <w:basedOn w:val="DefaultParagraphFont"/>
    <w:link w:val="Heading5"/>
    <w:rsid w:val="00B208D8"/>
    <w:rPr>
      <w:rFonts w:ascii="Poppins" w:eastAsiaTheme="majorEastAsia" w:hAnsi="Poppins" w:cstheme="majorBidi"/>
      <w:b/>
      <w:color w:val="221E1F"/>
      <w:sz w:val="18"/>
      <w:szCs w:val="19"/>
      <w:lang w:eastAsia="en-US"/>
    </w:rPr>
  </w:style>
  <w:style w:type="paragraph" w:customStyle="1" w:styleId="Introtekst">
    <w:name w:val="Introtekst"/>
    <w:basedOn w:val="Normal"/>
    <w:qFormat/>
    <w:rsid w:val="00B865FB"/>
    <w:rPr>
      <w:b/>
      <w:lang w:val="en-GB"/>
    </w:rPr>
  </w:style>
  <w:style w:type="paragraph" w:customStyle="1" w:styleId="Voorwoord">
    <w:name w:val="Voorwoord"/>
    <w:basedOn w:val="Normal"/>
    <w:next w:val="Normal"/>
    <w:qFormat/>
    <w:rsid w:val="00727F68"/>
    <w:rPr>
      <w:color w:val="9467AC"/>
      <w:sz w:val="22"/>
    </w:rPr>
  </w:style>
  <w:style w:type="paragraph" w:styleId="TOCHeading">
    <w:name w:val="TOC Heading"/>
    <w:basedOn w:val="Heading1"/>
    <w:next w:val="Normal"/>
    <w:uiPriority w:val="39"/>
    <w:unhideWhenUsed/>
    <w:qFormat/>
    <w:rsid w:val="00E327F9"/>
    <w:pPr>
      <w:keepNext/>
      <w:keepLines/>
      <w:pageBreakBefore w:val="0"/>
      <w:numPr>
        <w:numId w:val="0"/>
      </w:numPr>
      <w:spacing w:before="240" w:after="0" w:line="259" w:lineRule="auto"/>
      <w:outlineLvl w:val="9"/>
    </w:pPr>
    <w:rPr>
      <w:rFonts w:asciiTheme="majorHAnsi" w:eastAsiaTheme="majorEastAsia" w:hAnsiTheme="majorHAnsi" w:cstheme="majorBidi"/>
      <w:b w:val="0"/>
      <w:caps w:val="0"/>
      <w:noProof w:val="0"/>
      <w:color w:val="365F91" w:themeColor="accent1" w:themeShade="BF"/>
      <w:sz w:val="32"/>
      <w:szCs w:val="32"/>
      <w:lang w:val="nl-NL"/>
    </w:rPr>
  </w:style>
  <w:style w:type="paragraph" w:styleId="TOC1">
    <w:name w:val="toc 1"/>
    <w:basedOn w:val="Normal"/>
    <w:next w:val="Normal"/>
    <w:autoRedefine/>
    <w:uiPriority w:val="39"/>
    <w:unhideWhenUsed/>
    <w:rsid w:val="000861D6"/>
    <w:pPr>
      <w:tabs>
        <w:tab w:val="left" w:pos="567"/>
        <w:tab w:val="right" w:leader="dot" w:pos="8494"/>
      </w:tabs>
      <w:spacing w:before="240"/>
    </w:pPr>
    <w:rPr>
      <w:b/>
      <w:noProof/>
      <w:color w:val="8C67AC"/>
      <w:sz w:val="24"/>
    </w:rPr>
  </w:style>
  <w:style w:type="paragraph" w:styleId="TOC2">
    <w:name w:val="toc 2"/>
    <w:basedOn w:val="Normal"/>
    <w:next w:val="Normal"/>
    <w:autoRedefine/>
    <w:uiPriority w:val="39"/>
    <w:unhideWhenUsed/>
    <w:rsid w:val="000861D6"/>
    <w:pPr>
      <w:tabs>
        <w:tab w:val="left" w:pos="567"/>
        <w:tab w:val="right" w:leader="dot" w:pos="8494"/>
      </w:tabs>
    </w:pPr>
  </w:style>
  <w:style w:type="paragraph" w:styleId="TOC3">
    <w:name w:val="toc 3"/>
    <w:basedOn w:val="Normal"/>
    <w:next w:val="Normal"/>
    <w:autoRedefine/>
    <w:uiPriority w:val="39"/>
    <w:unhideWhenUsed/>
    <w:rsid w:val="000861D6"/>
    <w:pPr>
      <w:tabs>
        <w:tab w:val="left" w:pos="567"/>
        <w:tab w:val="right" w:leader="dot" w:pos="8494"/>
      </w:tabs>
    </w:pPr>
  </w:style>
  <w:style w:type="character" w:styleId="Hyperlink">
    <w:name w:val="Hyperlink"/>
    <w:basedOn w:val="DefaultParagraphFont"/>
    <w:uiPriority w:val="99"/>
    <w:unhideWhenUsed/>
    <w:rsid w:val="00E327F9"/>
    <w:rPr>
      <w:color w:val="0000FF" w:themeColor="hyperlink"/>
      <w:u w:val="single"/>
    </w:rPr>
  </w:style>
  <w:style w:type="table" w:customStyle="1" w:styleId="doTable">
    <w:name w:val="doTable"/>
    <w:basedOn w:val="TableNormal"/>
    <w:uiPriority w:val="99"/>
    <w:rsid w:val="00AE404A"/>
    <w:rPr>
      <w:color w:val="5760A6"/>
    </w:rPr>
    <w:tblPr>
      <w:tblBorders>
        <w:top w:val="single" w:sz="18" w:space="0" w:color="FFFFFF" w:themeColor="background1"/>
        <w:left w:val="single" w:sz="18" w:space="0" w:color="FFFFFF" w:themeColor="background1"/>
        <w:bottom w:val="single" w:sz="18" w:space="0" w:color="FFFFFF" w:themeColor="background1"/>
        <w:right w:val="single" w:sz="18" w:space="0" w:color="FFFFFF" w:themeColor="background1"/>
        <w:insideH w:val="single" w:sz="18" w:space="0" w:color="FFFFFF" w:themeColor="background1"/>
        <w:insideV w:val="single" w:sz="18" w:space="0" w:color="FFFFFF" w:themeColor="background1"/>
      </w:tblBorders>
    </w:tblPr>
    <w:tcPr>
      <w:shd w:val="clear" w:color="auto" w:fill="F5F2FF"/>
    </w:tcPr>
  </w:style>
  <w:style w:type="paragraph" w:customStyle="1" w:styleId="doMultiBulletStyle">
    <w:name w:val="doMultiBulletStyle"/>
    <w:basedOn w:val="Normal"/>
    <w:qFormat/>
    <w:rsid w:val="007D2974"/>
    <w:pPr>
      <w:numPr>
        <w:numId w:val="9"/>
      </w:numPr>
      <w:spacing w:line="260" w:lineRule="atLeast"/>
    </w:pPr>
    <w:rPr>
      <w:rFonts w:ascii="Calibri" w:hAnsi="Calibri"/>
      <w:sz w:val="20"/>
      <w:szCs w:val="20"/>
      <w:lang w:eastAsia="en-US"/>
    </w:rPr>
  </w:style>
  <w:style w:type="character" w:styleId="CommentReference">
    <w:name w:val="annotation reference"/>
    <w:basedOn w:val="DefaultParagraphFont"/>
    <w:semiHidden/>
    <w:unhideWhenUsed/>
    <w:rsid w:val="00E32870"/>
    <w:rPr>
      <w:sz w:val="16"/>
      <w:szCs w:val="16"/>
    </w:rPr>
  </w:style>
  <w:style w:type="paragraph" w:styleId="CommentText">
    <w:name w:val="annotation text"/>
    <w:basedOn w:val="Normal"/>
    <w:link w:val="CommentTextChar"/>
    <w:unhideWhenUsed/>
    <w:rsid w:val="00E32870"/>
    <w:pPr>
      <w:spacing w:line="240" w:lineRule="auto"/>
    </w:pPr>
    <w:rPr>
      <w:sz w:val="20"/>
      <w:szCs w:val="20"/>
    </w:rPr>
  </w:style>
  <w:style w:type="character" w:customStyle="1" w:styleId="CommentTextChar">
    <w:name w:val="Comment Text Char"/>
    <w:basedOn w:val="DefaultParagraphFont"/>
    <w:link w:val="CommentText"/>
    <w:rsid w:val="00E32870"/>
    <w:rPr>
      <w:sz w:val="20"/>
      <w:szCs w:val="20"/>
    </w:rPr>
  </w:style>
  <w:style w:type="paragraph" w:styleId="CommentSubject">
    <w:name w:val="annotation subject"/>
    <w:basedOn w:val="CommentText"/>
    <w:next w:val="CommentText"/>
    <w:link w:val="CommentSubjectChar"/>
    <w:semiHidden/>
    <w:unhideWhenUsed/>
    <w:rsid w:val="00E32870"/>
    <w:rPr>
      <w:b/>
      <w:bCs/>
    </w:rPr>
  </w:style>
  <w:style w:type="character" w:customStyle="1" w:styleId="CommentSubjectChar">
    <w:name w:val="Comment Subject Char"/>
    <w:basedOn w:val="CommentTextChar"/>
    <w:link w:val="CommentSubject"/>
    <w:semiHidden/>
    <w:rsid w:val="00E3287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5169153">
      <w:bodyDiv w:val="1"/>
      <w:marLeft w:val="0"/>
      <w:marRight w:val="0"/>
      <w:marTop w:val="0"/>
      <w:marBottom w:val="0"/>
      <w:divBdr>
        <w:top w:val="none" w:sz="0" w:space="0" w:color="auto"/>
        <w:left w:val="none" w:sz="0" w:space="0" w:color="auto"/>
        <w:bottom w:val="none" w:sz="0" w:space="0" w:color="auto"/>
        <w:right w:val="none" w:sz="0" w:space="0" w:color="auto"/>
      </w:divBdr>
    </w:div>
    <w:div w:id="2024015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1.emf"/><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ahsmann\KplusV\Sjablonen%20-%20Documents\Templates\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doProperties xmlns="http://dotoffice/KplusV">
  <Date>
  </Date>
  <Reference>
  </Reference>
</do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4fbce7-7457-4077-8822-5fd466340b0b">
      <Terms xmlns="http://schemas.microsoft.com/office/infopath/2007/PartnerControls"/>
    </lcf76f155ced4ddcb4097134ff3c332f>
    <TaxCatchAll xmlns="4f35b267-bd6d-4640-8cf6-c0951f2bf4b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ECC1BBF11B10B43B55EABE43905C56B" ma:contentTypeVersion="13" ma:contentTypeDescription="Een nieuw document maken." ma:contentTypeScope="" ma:versionID="6766a4efa589cf26a6bcd36c4c46f040">
  <xsd:schema xmlns:xsd="http://www.w3.org/2001/XMLSchema" xmlns:xs="http://www.w3.org/2001/XMLSchema" xmlns:p="http://schemas.microsoft.com/office/2006/metadata/properties" xmlns:ns2="3b4fbce7-7457-4077-8822-5fd466340b0b" xmlns:ns3="4f35b267-bd6d-4640-8cf6-c0951f2bf4bb" targetNamespace="http://schemas.microsoft.com/office/2006/metadata/properties" ma:root="true" ma:fieldsID="a244f936fc8b8574c484fe65f63132e3" ns2:_="" ns3:_="">
    <xsd:import namespace="3b4fbce7-7457-4077-8822-5fd466340b0b"/>
    <xsd:import namespace="4f35b267-bd6d-4640-8cf6-c0951f2bf4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fbce7-7457-4077-8822-5fd466340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090a0e23-2270-4081-893d-4dbd8040e89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f35b267-bd6d-4640-8cf6-c0951f2bf4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7324603-96cb-4928-9513-8515658be3e6}" ma:internalName="TaxCatchAll" ma:showField="CatchAllData" ma:web="4f35b267-bd6d-4640-8cf6-c0951f2bf4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b:Sources>
</file>

<file path=customXml/itemProps1.xml><?xml version="1.0" encoding="utf-8"?>
<ds:datastoreItem xmlns:ds="http://schemas.openxmlformats.org/officeDocument/2006/customXml" ds:itemID="{12F8E733-A121-4F6B-9714-83A2E3EA7F13}">
  <ds:schemaRefs>
    <ds:schemaRef ds:uri="http://dotoffice/KplusV"/>
  </ds:schemaRefs>
</ds:datastoreItem>
</file>

<file path=customXml/itemProps2.xml><?xml version="1.0" encoding="utf-8"?>
<ds:datastoreItem xmlns:ds="http://schemas.openxmlformats.org/officeDocument/2006/customXml" ds:itemID="{69B27C32-929E-4FE3-B4BD-6210C6DEBD90}">
  <ds:schemaRef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schemas.microsoft.com/office/infopath/2007/PartnerControls"/>
    <ds:schemaRef ds:uri="http://purl.org/dc/dcmitype/"/>
    <ds:schemaRef ds:uri="0010c252-90dd-4acd-8807-76d027a7e27d"/>
    <ds:schemaRef ds:uri="http://www.w3.org/XML/1998/namespace"/>
    <ds:schemaRef ds:uri="http://purl.org/dc/terms/"/>
  </ds:schemaRefs>
</ds:datastoreItem>
</file>

<file path=customXml/itemProps3.xml><?xml version="1.0" encoding="utf-8"?>
<ds:datastoreItem xmlns:ds="http://schemas.openxmlformats.org/officeDocument/2006/customXml" ds:itemID="{4F0212C1-6CA3-42E6-863F-6C5495EACBF4}"/>
</file>

<file path=customXml/itemProps4.xml><?xml version="1.0" encoding="utf-8"?>
<ds:datastoreItem xmlns:ds="http://schemas.openxmlformats.org/officeDocument/2006/customXml" ds:itemID="{3BE0056B-E198-40A4-9EB4-DE4B77C824A2}">
  <ds:schemaRefs>
    <ds:schemaRef ds:uri="http://schemas.microsoft.com/sharepoint/v3/contenttype/forms"/>
  </ds:schemaRefs>
</ds:datastoreItem>
</file>

<file path=customXml/itemProps5.xml><?xml version="1.0" encoding="utf-8"?>
<ds:datastoreItem xmlns:ds="http://schemas.openxmlformats.org/officeDocument/2006/customXml" ds:itemID="{DE088188-CF10-4A17-A191-5BA93D867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105</TotalTime>
  <Pages>2</Pages>
  <Words>261</Words>
  <Characters>1746</Characters>
  <Application>Microsoft Office Word</Application>
  <DocSecurity>0</DocSecurity>
  <Lines>14</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Brief</vt:lpstr>
      <vt:lpstr>Brief</vt:lpstr>
    </vt:vector>
  </TitlesOfParts>
  <Company>DotOffice</Company>
  <LinksUpToDate>false</LinksUpToDate>
  <CharactersWithSpaces>2003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Brief</dc:title>
  <dc:subject/>
  <dc:creator>Niels Ahsmann | KplusV</dc:creator>
  <cp:keywords/>
  <cp:lastModifiedBy>Merijn Mulder | KplusV</cp:lastModifiedBy>
  <cp:revision>18</cp:revision>
  <cp:lastPrinted>2010-06-17T18:51:00Z</cp:lastPrinted>
  <dcterms:created xsi:type="dcterms:W3CDTF">2024-05-06T21:58:00Z</dcterms:created>
  <dcterms:modified xsi:type="dcterms:W3CDTF">2025-07-17T11:08:00Z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ype">
    <vt:lpwstr>Blank</vt:lpwstr>
  </property>
  <property fmtid="{D5CDD505-2E9C-101B-9397-08002B2CF9AE}" pid="3" name="ContentTypeId">
    <vt:lpwstr>0x0101007ECC1BBF11B10B43B55EABE43905C56B</vt:lpwstr>
  </property>
  <property fmtid="{D5CDD505-2E9C-101B-9397-08002B2CF9AE}" pid="4" name="MediaServiceImageTags">
    <vt:lpwstr/>
  </property>
</Properties>
</file>